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8F0" w:rsidRDefault="00B126BB" w:rsidP="00B126BB">
      <w:pPr>
        <w:jc w:val="both"/>
      </w:pPr>
      <w:bookmarkStart w:id="0" w:name="_GoBack"/>
      <w:bookmarkEnd w:id="0"/>
      <w:r>
        <w:t>La ordenanza 12.030 fue sancionada el 26 de septiembre de 2013. La misma establece el sistema de reparación civil por daños y demás hechos que den lugar a reintegros que afecten al patrimonio municipal</w:t>
      </w:r>
      <w:r w:rsidR="00046077">
        <w:t xml:space="preserve">. Que, en fecha 12 de Septiembre de 2014, mediante Decreto N° 02199/14, el Ejecutivo Municipal, acorde a lo dispuesto en el Art. 5° de la Ordenanza N° 12.030, procedió a reglamentar la misma, estableciendo modelos de convenios para la gestión del cobro extrajudicial.  </w:t>
      </w:r>
    </w:p>
    <w:p w:rsidR="00C5722B" w:rsidRDefault="00D93836" w:rsidP="00B126BB">
      <w:pPr>
        <w:jc w:val="both"/>
      </w:pPr>
      <w:r>
        <w:t xml:space="preserve">Desde la implementación de este sistema se </w:t>
      </w:r>
      <w:r w:rsidR="00190CBD">
        <w:t>han llevado adelante 10</w:t>
      </w:r>
      <w:r w:rsidR="00C5722B">
        <w:t xml:space="preserve"> casos por reparación de daños al patrimonio municipal.</w:t>
      </w:r>
    </w:p>
    <w:p w:rsidR="00D93836" w:rsidRDefault="00C4265F" w:rsidP="00B126BB">
      <w:pPr>
        <w:jc w:val="both"/>
      </w:pPr>
      <w:r>
        <w:t xml:space="preserve">Al 26/06/18 se ha logrado </w:t>
      </w:r>
      <w:r w:rsidR="00190CBD">
        <w:t>3</w:t>
      </w:r>
      <w:r w:rsidR="00222DEB">
        <w:t xml:space="preserve"> </w:t>
      </w:r>
      <w:proofErr w:type="spellStart"/>
      <w:r w:rsidR="00222DEB">
        <w:t>recuperos</w:t>
      </w:r>
      <w:proofErr w:type="spellEnd"/>
      <w:r w:rsidR="00222DEB">
        <w:t xml:space="preserve"> de forma extrajudicial. El resto de los casos se encuentran pendientes o judicializados</w:t>
      </w:r>
      <w:r w:rsidR="00190CBD">
        <w:t xml:space="preserve">. </w:t>
      </w:r>
    </w:p>
    <w:p w:rsidR="00190CBD" w:rsidRDefault="00190CBD" w:rsidP="00B126BB">
      <w:pPr>
        <w:jc w:val="both"/>
      </w:pPr>
      <w:r>
        <w:t xml:space="preserve">Entre los bienes dañados, se pueden mencionar: Columnas de alumbrado público y mampostería de los espacios donde se emplazaban, Semáforos (Columnas y equipamiento electrónico), parquímetros, bustos y monumentos, juegos, pretiles de mampostería y cableados subterráneos. </w:t>
      </w:r>
    </w:p>
    <w:p w:rsidR="00190CBD" w:rsidRDefault="00190CBD" w:rsidP="00B126BB">
      <w:pPr>
        <w:jc w:val="both"/>
      </w:pPr>
    </w:p>
    <w:sectPr w:rsidR="00190C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6BB"/>
    <w:rsid w:val="00046077"/>
    <w:rsid w:val="00171C34"/>
    <w:rsid w:val="00190CBD"/>
    <w:rsid w:val="00222DEB"/>
    <w:rsid w:val="00447B3B"/>
    <w:rsid w:val="00956580"/>
    <w:rsid w:val="00B126BB"/>
    <w:rsid w:val="00C4265F"/>
    <w:rsid w:val="00C5722B"/>
    <w:rsid w:val="00D07768"/>
    <w:rsid w:val="00D9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2F2F223-5482-4983-A9C8-2CF461DAC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CPU2086</cp:lastModifiedBy>
  <cp:revision>2</cp:revision>
  <dcterms:created xsi:type="dcterms:W3CDTF">2018-06-27T15:57:00Z</dcterms:created>
  <dcterms:modified xsi:type="dcterms:W3CDTF">2018-06-27T15:57:00Z</dcterms:modified>
</cp:coreProperties>
</file>