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E1" w:rsidRPr="0044098F" w:rsidRDefault="0044098F" w:rsidP="00C32BE1">
      <w:pPr>
        <w:jc w:val="center"/>
        <w:rPr>
          <w:b/>
          <w:bCs/>
        </w:rPr>
      </w:pPr>
      <w:r>
        <w:rPr>
          <w:b/>
          <w:bCs/>
        </w:rPr>
        <w:t xml:space="preserve">CONVENCION AMERICANA SOBRE DERECHOS HUMANOS </w:t>
      </w:r>
      <w:r w:rsidR="00C32BE1" w:rsidRPr="00C32BE1">
        <w:rPr>
          <w:b/>
          <w:bCs/>
        </w:rPr>
        <w:t>Artículo 4.  Derecho a la Vida</w:t>
      </w:r>
    </w:p>
    <w:p w:rsidR="00C32BE1" w:rsidRPr="00C32BE1" w:rsidRDefault="00C32BE1" w:rsidP="0044098F">
      <w:r w:rsidRPr="00C32BE1">
        <w:t> 1. Toda persona tiene derecho a que se respete su vida.  Este derecho estará protegido por la ley y, en general, a partir del momento de la concepción.  Nadie puede ser privado de la vida arbitrariamente.</w:t>
      </w:r>
    </w:p>
    <w:p w:rsidR="00C32BE1" w:rsidRPr="00C32BE1" w:rsidRDefault="00C32BE1" w:rsidP="0044098F">
      <w:r w:rsidRPr="00C32BE1">
        <w:t>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p w:rsidR="00C32BE1" w:rsidRPr="00C32BE1" w:rsidRDefault="00C32BE1" w:rsidP="0044098F">
      <w:r w:rsidRPr="00C32BE1">
        <w:t> 3. No se restablecerá la pena de muerte en los Estados que la han abolido.</w:t>
      </w:r>
    </w:p>
    <w:p w:rsidR="00C32BE1" w:rsidRPr="00C32BE1" w:rsidRDefault="00C32BE1" w:rsidP="0044098F">
      <w:r w:rsidRPr="00C32BE1">
        <w:t> 4. En ningún caso se puede aplicar la pena de muerte por delitos políticos ni comunes conexos con los políticos.</w:t>
      </w:r>
    </w:p>
    <w:p w:rsidR="00C32BE1" w:rsidRPr="00C32BE1" w:rsidRDefault="00C32BE1" w:rsidP="0044098F">
      <w:r w:rsidRPr="00C32BE1">
        <w:t> 5. No se impondrá la pena de muerte a personas que, en el momento de la comisión del delito, tuvieren menos de dieciocho años de edad o más de setenta, ni se le aplicará a las mujeres en estado de gravidez.</w:t>
      </w:r>
    </w:p>
    <w:p w:rsidR="00C32BE1" w:rsidRDefault="00C32BE1" w:rsidP="0044098F">
      <w:r w:rsidRPr="00C32BE1">
        <w:t> 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w:t>
      </w:r>
    </w:p>
    <w:p w:rsidR="001C3E4F" w:rsidRDefault="001C3E4F" w:rsidP="001C3E4F">
      <w:pPr>
        <w:jc w:val="center"/>
      </w:pPr>
      <w:r>
        <w:t>PROTOCOLO A LA CONVENCION AMERICANA SOBRE DERECHOS HUMANOS</w:t>
      </w:r>
    </w:p>
    <w:p w:rsidR="001C3E4F" w:rsidRDefault="001C3E4F" w:rsidP="001C3E4F">
      <w:pPr>
        <w:jc w:val="center"/>
      </w:pPr>
      <w:r>
        <w:t>RELATIVO A LA ABOLICION DE LA PENA DE MUERTE</w:t>
      </w:r>
    </w:p>
    <w:p w:rsidR="001C3E4F" w:rsidRDefault="001C3E4F" w:rsidP="001C3E4F">
      <w:r>
        <w:t xml:space="preserve"> </w:t>
      </w:r>
      <w:r w:rsidR="0044098F">
        <w:t xml:space="preserve">PREÁMBULO: </w:t>
      </w:r>
      <w:bookmarkStart w:id="0" w:name="_GoBack"/>
      <w:bookmarkEnd w:id="0"/>
      <w:r>
        <w:t>LOS ESTADOS PARTES</w:t>
      </w:r>
      <w:r>
        <w:t xml:space="preserve"> EN EL PRESENTE PROTOCOLO; </w:t>
      </w:r>
      <w:r>
        <w:t>CONSIDERANDO:</w:t>
      </w:r>
    </w:p>
    <w:p w:rsidR="001C3E4F" w:rsidRDefault="001C3E4F" w:rsidP="001C3E4F">
      <w:r>
        <w:t>Que el artículo 4 de la Convención Americana sobr</w:t>
      </w:r>
      <w:r>
        <w:t xml:space="preserve">e Derechos Humanos reconoce el </w:t>
      </w:r>
      <w:r>
        <w:t>derecho a la vida y restringe la aplicación de la pena de muerte;</w:t>
      </w:r>
    </w:p>
    <w:p w:rsidR="001C3E4F" w:rsidRDefault="001C3E4F" w:rsidP="001C3E4F">
      <w:r>
        <w:t>Que toda persona tiene el derecho inalienable a que se le respet</w:t>
      </w:r>
      <w:r>
        <w:t xml:space="preserve">e su vida sin que este derecho </w:t>
      </w:r>
      <w:r>
        <w:t>pueda se</w:t>
      </w:r>
      <w:r>
        <w:t>r suspendido por ninguna causa;</w:t>
      </w:r>
    </w:p>
    <w:p w:rsidR="001C3E4F" w:rsidRDefault="001C3E4F" w:rsidP="001C3E4F">
      <w:r>
        <w:t xml:space="preserve">Que la tendencia en los Estados americanos es favorable a la </w:t>
      </w:r>
      <w:r>
        <w:t>abolición de la pena de muerte;</w:t>
      </w:r>
    </w:p>
    <w:p w:rsidR="001C3E4F" w:rsidRDefault="001C3E4F" w:rsidP="001C3E4F">
      <w:r>
        <w:t>Que la aplicación de la pena de muerte produce consecuencias</w:t>
      </w:r>
      <w:r>
        <w:t xml:space="preserve"> irreparables que impiden </w:t>
      </w:r>
      <w:r>
        <w:t>subsanar el error judicial y eliminar toda posibilidad de</w:t>
      </w:r>
      <w:r>
        <w:t xml:space="preserve"> enmienda y rehabilitación del </w:t>
      </w:r>
      <w:r>
        <w:t>procesado;</w:t>
      </w:r>
    </w:p>
    <w:p w:rsidR="001C3E4F" w:rsidRDefault="001C3E4F" w:rsidP="001C3E4F">
      <w:r>
        <w:t>Que la abolición de la pena de muerte contribuye a asegurar u</w:t>
      </w:r>
      <w:r>
        <w:t xml:space="preserve">na protección más efectiva del </w:t>
      </w:r>
      <w:r>
        <w:t>derecho a la vi</w:t>
      </w:r>
      <w:r>
        <w:t>da;</w:t>
      </w:r>
    </w:p>
    <w:p w:rsidR="001C3E4F" w:rsidRDefault="001C3E4F" w:rsidP="001C3E4F">
      <w:r>
        <w:t>Que es necesario alcanzar un acuerdo internacional que signifiq</w:t>
      </w:r>
      <w:r>
        <w:t xml:space="preserve">ue un desarrollo progresivo de </w:t>
      </w:r>
      <w:r>
        <w:t>la Convención Americana sobre Derechos Humanos, y</w:t>
      </w:r>
    </w:p>
    <w:p w:rsidR="001C3E4F" w:rsidRDefault="001C3E4F" w:rsidP="001C3E4F">
      <w:r>
        <w:t xml:space="preserve">Que Estados Partes en la Convención Americana sobre </w:t>
      </w:r>
      <w:r>
        <w:t xml:space="preserve">Derechos Humanos han expresado </w:t>
      </w:r>
      <w:r>
        <w:t>su propósito de comprometerse mediante un acuerdo internaciona</w:t>
      </w:r>
      <w:r>
        <w:t xml:space="preserve">l, con el fin de consolidar la </w:t>
      </w:r>
      <w:r>
        <w:t>práctica de la no aplicación de la pena de muerte dentro del continente americano,</w:t>
      </w:r>
    </w:p>
    <w:p w:rsidR="001C3E4F" w:rsidRDefault="001C3E4F" w:rsidP="001C3E4F">
      <w:r>
        <w:t xml:space="preserve">HAN CONVENIDO en suscribir el siguiente </w:t>
      </w:r>
      <w:r>
        <w:t xml:space="preserve">PROTOCOLO A LA CONVENCIÓN </w:t>
      </w:r>
      <w:r>
        <w:t xml:space="preserve">AMERICANA </w:t>
      </w:r>
      <w:r>
        <w:t xml:space="preserve">SOBRE </w:t>
      </w:r>
      <w:r>
        <w:t xml:space="preserve">DERECHOS HUMANOS RELATIVO A LA </w:t>
      </w:r>
      <w:r>
        <w:t>ABOLICIÓN DE LA PENA DE MUERTE</w:t>
      </w:r>
      <w:r w:rsidR="0044098F">
        <w:t>.</w:t>
      </w:r>
    </w:p>
    <w:p w:rsidR="001C3E4F" w:rsidRDefault="001C3E4F" w:rsidP="001C3E4F">
      <w:r>
        <w:t xml:space="preserve">Artículo 1. </w:t>
      </w:r>
      <w:r>
        <w:t>Los Estados Partes en el presente Protocolo no aplicarán en su territorio la pena de muerte a ninguna persona sometida a su jurisdicción.</w:t>
      </w:r>
    </w:p>
    <w:p w:rsidR="001C3E4F" w:rsidRDefault="001C3E4F" w:rsidP="001C3E4F">
      <w:r>
        <w:t xml:space="preserve">Artículo 2.- </w:t>
      </w:r>
      <w:r>
        <w:t xml:space="preserve"> </w:t>
      </w:r>
    </w:p>
    <w:p w:rsidR="001C3E4F" w:rsidRDefault="001C3E4F" w:rsidP="001C3E4F">
      <w:r>
        <w:lastRenderedPageBreak/>
        <w:t>1. No se admitirá ninguna reserva al presente Protocolo. No obstante, en el momento de la ratificación o adhesión, los Estados Partes en este instrumento podrán declarar que se reservan el derecho de aplicar la pena de muerte en tiempo de guerra conforme al derecho internacional por delitos sumamente graves de carácter militar.</w:t>
      </w:r>
    </w:p>
    <w:p w:rsidR="001C3E4F" w:rsidRDefault="001C3E4F" w:rsidP="001C3E4F">
      <w:r>
        <w:t>2. El Estado Parte que formule esa reserva deberá comunicar al Secretario General de la Organización de los Estados Americanos, en el momento de la ratificación o la adhesión las disposiciones pertinentes de su legislación nacional aplicables en tiempo de guerra a la que se refiere el párrafo anterior.</w:t>
      </w:r>
    </w:p>
    <w:p w:rsidR="001C3E4F" w:rsidRDefault="001C3E4F" w:rsidP="001C3E4F">
      <w:r>
        <w:t>3. Dicho Estado Parte notificará al Secretario General de la Organización de los Estados Americanos de todo comienzo o fin de un estado de guerra aplicable a su territorio.</w:t>
      </w:r>
    </w:p>
    <w:p w:rsidR="001C3E4F" w:rsidRDefault="001C3E4F" w:rsidP="001C3E4F">
      <w:r>
        <w:t xml:space="preserve"> Artículo 3. </w:t>
      </w:r>
      <w:r>
        <w:t>El presente Protocolo queda abierto a la firma y la ratificación o adhesión de todo Estado Parte en la Convención Am</w:t>
      </w:r>
      <w:r>
        <w:t xml:space="preserve">ericana sobre Derechos Humanos. </w:t>
      </w:r>
      <w:r>
        <w:t>La ratificación de este Protocolo o la adhesión al mismo se efectuará mediante el depósito de  un instrumento de ratificación o de adhesión en la Secretaría General de la Organización de los Estados Americanos.</w:t>
      </w:r>
    </w:p>
    <w:p w:rsidR="00A47FDA" w:rsidRDefault="001C3E4F" w:rsidP="001C3E4F">
      <w:r>
        <w:t>Artículo 4</w:t>
      </w:r>
      <w:r>
        <w:t xml:space="preserve">. </w:t>
      </w:r>
      <w:r>
        <w:t xml:space="preserve"> El presente Protocolo entrará en vigencia, para los Estados que lo ratifiquen o se adhieran a él, a partir del depósito del correspondiente instrumento de ratificación o adhesión en la Secretaría General de la Organización de los Estados Americanos (OEA).</w:t>
      </w:r>
    </w:p>
    <w:p w:rsidR="001C3E4F" w:rsidRPr="001C3E4F" w:rsidRDefault="001C3E4F" w:rsidP="0044098F">
      <w:pPr>
        <w:jc w:val="center"/>
      </w:pPr>
      <w:r w:rsidRPr="001C3E4F">
        <w:rPr>
          <w:b/>
          <w:bCs/>
        </w:rPr>
        <w:t>ESTADO DE FIRMAS Y RATIFICACIONES</w:t>
      </w:r>
      <w:r>
        <w:t xml:space="preserve"> </w:t>
      </w:r>
      <w:r w:rsidRPr="001C3E4F">
        <w:rPr>
          <w:b/>
          <w:bCs/>
        </w:rPr>
        <w:t xml:space="preserve">A-53 PROTOCOLO A LA CONVENCION AMERICANA SOBRE DERECHOS HUMANOS </w:t>
      </w:r>
      <w:r>
        <w:t xml:space="preserve"> </w:t>
      </w:r>
      <w:r w:rsidRPr="001C3E4F">
        <w:rPr>
          <w:b/>
          <w:bCs/>
        </w:rPr>
        <w:t>RELATIVO A LA ABOLICION DE LA PENA DE MUERTE</w:t>
      </w:r>
    </w:p>
    <w:p w:rsidR="001C3E4F" w:rsidRPr="001C3E4F" w:rsidRDefault="001C3E4F" w:rsidP="001C3E4F">
      <w:r w:rsidRPr="001C3E4F">
        <w:rPr>
          <w:b/>
          <w:bCs/>
        </w:rPr>
        <w:t>ADOPTADO EN:</w:t>
      </w:r>
      <w:r w:rsidRPr="001C3E4F">
        <w:t xml:space="preserve"> ASUNCION, PARAGUAY</w:t>
      </w:r>
      <w:r w:rsidR="0044098F">
        <w:t>.</w:t>
      </w:r>
      <w:r>
        <w:t xml:space="preserve"> </w:t>
      </w:r>
      <w:r w:rsidRPr="001C3E4F">
        <w:rPr>
          <w:b/>
          <w:bCs/>
        </w:rPr>
        <w:t>FECHA:</w:t>
      </w:r>
      <w:r w:rsidRPr="001C3E4F">
        <w:t xml:space="preserve"> 06/08/1990</w:t>
      </w:r>
      <w:r w:rsidR="0044098F">
        <w:t xml:space="preserve"> </w:t>
      </w:r>
      <w:r w:rsidRPr="001C3E4F">
        <w:rPr>
          <w:b/>
          <w:bCs/>
        </w:rPr>
        <w:t>ENTRADA EN VIGOR:</w:t>
      </w:r>
      <w:r w:rsidR="0044098F">
        <w:t> DE CONFORMIDAD CON EL ART</w:t>
      </w:r>
      <w:r w:rsidRPr="001C3E4F">
        <w:t xml:space="preserve"> 4, PARA LOS ESTADOS </w:t>
      </w:r>
      <w:r>
        <w:t xml:space="preserve"> </w:t>
      </w:r>
      <w:r w:rsidRPr="001C3E4F">
        <w:t xml:space="preserve">QUE LO RATIFIQUEN O SE ADHIERAN A EL, A PARTIR DEL DEPOSITO DEL INSTRUMENTO </w:t>
      </w:r>
      <w:r>
        <w:t xml:space="preserve"> </w:t>
      </w:r>
      <w:r w:rsidRPr="001C3E4F">
        <w:t xml:space="preserve">DE RATIFICACION O </w:t>
      </w:r>
      <w:proofErr w:type="gramStart"/>
      <w:r w:rsidRPr="001C3E4F">
        <w:t xml:space="preserve">ADHESION </w:t>
      </w:r>
      <w:r w:rsidR="0044098F">
        <w:t>.</w:t>
      </w:r>
      <w:proofErr w:type="gramEnd"/>
      <w:r w:rsidRPr="001C3E4F">
        <w:t xml:space="preserve">    </w:t>
      </w:r>
    </w:p>
    <w:tbl>
      <w:tblPr>
        <w:tblW w:w="9796" w:type="dxa"/>
        <w:jc w:val="center"/>
        <w:tblCellSpacing w:w="0" w:type="dxa"/>
        <w:tblInd w:w="-2608"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706"/>
        <w:gridCol w:w="1092"/>
        <w:gridCol w:w="2402"/>
        <w:gridCol w:w="2596"/>
      </w:tblGrid>
      <w:tr w:rsidR="001C3E4F" w:rsidRPr="001C3E4F" w:rsidTr="001C3E4F">
        <w:trPr>
          <w:trHeight w:val="24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rPr>
                <w:b/>
                <w:bCs/>
              </w:rPr>
              <w:t>PAISES SIGNATARIOS</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rPr>
                <w:b/>
                <w:bCs/>
              </w:rPr>
              <w:t>FIRMA</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rPr>
                <w:b/>
                <w:bCs/>
              </w:rPr>
              <w:t>RATIFICACION/ADHESION</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rPr>
                <w:b/>
                <w:bCs/>
              </w:rPr>
              <w:t>DEPOSITO</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Antigua y Barbuda</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Argentina</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12/12/2006</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06/18/2008</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09/05/2008 RA</w:t>
            </w:r>
            <w:r>
              <w:t>TIFICACION</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Bahamas</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Barbados</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proofErr w:type="spellStart"/>
            <w:r w:rsidRPr="001C3E4F">
              <w:t>Belize</w:t>
            </w:r>
            <w:proofErr w:type="spellEnd"/>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Bolivia</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Brasil</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06/07/94</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07/31/96</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08/13/96 RA</w:t>
            </w:r>
            <w:r>
              <w:t>TIFICACION</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proofErr w:type="spellStart"/>
            <w:r w:rsidRPr="001C3E4F">
              <w:t>Canada</w:t>
            </w:r>
            <w:proofErr w:type="spellEnd"/>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Chile</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09/10/01</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08/04/2008</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10/16/2008 RA</w:t>
            </w:r>
            <w:r>
              <w:t>TIFICACION</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Colombia</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Costa Rica</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10/28/91</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03/30/98</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05/26/98</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Dominica</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Ecuador</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08/27/90</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02/05/98</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04/15/98</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lastRenderedPageBreak/>
              <w:t>El Salvador</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Estados Unidos</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proofErr w:type="spellStart"/>
            <w:r w:rsidRPr="001C3E4F">
              <w:t>Grenada</w:t>
            </w:r>
            <w:proofErr w:type="spellEnd"/>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Guatemala</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Guyana</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proofErr w:type="spellStart"/>
            <w:r w:rsidRPr="001C3E4F">
              <w:t>Haiti</w:t>
            </w:r>
            <w:proofErr w:type="spellEnd"/>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Honduras</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09/14/11</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11/10/11 AD</w:t>
            </w:r>
            <w:r>
              <w:t>HESION</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Jamaica</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México</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06/28/07</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08/20/07 AD</w:t>
            </w:r>
            <w:r>
              <w:t>HESION</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Nicaragua</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08/30/90</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03/24/99</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11/09/99 RA</w:t>
            </w:r>
            <w:r>
              <w:t>TIFICACION</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proofErr w:type="spellStart"/>
            <w:r w:rsidRPr="001C3E4F">
              <w:t>Panama</w:t>
            </w:r>
            <w:proofErr w:type="spellEnd"/>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11/26/90</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06/27/91</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08/28/91 RA</w:t>
            </w:r>
            <w:r>
              <w:t>TIFICACION</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Paraguay</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06/08/99</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10/31/00</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12/07/00 RA</w:t>
            </w:r>
            <w:r>
              <w:t>TIFICACION</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Perú</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República Dominicana</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12/19/2011</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01/27/12 AD</w:t>
            </w:r>
            <w:r>
              <w:t>HESION</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 xml:space="preserve">San </w:t>
            </w:r>
            <w:proofErr w:type="spellStart"/>
            <w:r w:rsidRPr="001C3E4F">
              <w:t>Kitts</w:t>
            </w:r>
            <w:proofErr w:type="spellEnd"/>
            <w:r w:rsidRPr="001C3E4F">
              <w:t xml:space="preserve"> y </w:t>
            </w:r>
            <w:proofErr w:type="spellStart"/>
            <w:r w:rsidRPr="001C3E4F">
              <w:t>Nevis</w:t>
            </w:r>
            <w:proofErr w:type="spellEnd"/>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Santa Lucía</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 xml:space="preserve">St. Vicente &amp; </w:t>
            </w:r>
            <w:proofErr w:type="spellStart"/>
            <w:r w:rsidRPr="001C3E4F">
              <w:t>Grenadines</w:t>
            </w:r>
            <w:proofErr w:type="spellEnd"/>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proofErr w:type="spellStart"/>
            <w:r w:rsidRPr="001C3E4F">
              <w:t>Suriname</w:t>
            </w:r>
            <w:proofErr w:type="spellEnd"/>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Trinidad &amp; Tobago</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Uruguay</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10/02/90</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02/08/94</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04/04/94 RA</w:t>
            </w:r>
            <w:r>
              <w:t>TIFICACION</w:t>
            </w:r>
          </w:p>
        </w:tc>
      </w:tr>
      <w:tr w:rsidR="001C3E4F" w:rsidRPr="001C3E4F" w:rsidTr="001C3E4F">
        <w:trPr>
          <w:trHeight w:val="270"/>
          <w:tblCellSpacing w:w="0" w:type="dxa"/>
          <w:jc w:val="center"/>
        </w:trPr>
        <w:tc>
          <w:tcPr>
            <w:tcW w:w="207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Venezuela</w:t>
            </w:r>
          </w:p>
        </w:tc>
        <w:tc>
          <w:tcPr>
            <w:tcW w:w="557"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09/25/90</w:t>
            </w:r>
          </w:p>
        </w:tc>
        <w:tc>
          <w:tcPr>
            <w:tcW w:w="855"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04/06/94</w:t>
            </w:r>
          </w:p>
        </w:tc>
        <w:tc>
          <w:tcPr>
            <w:tcW w:w="1510" w:type="pct"/>
            <w:tcBorders>
              <w:top w:val="outset" w:sz="6" w:space="0" w:color="C0C0C0"/>
              <w:left w:val="outset" w:sz="6" w:space="0" w:color="C0C0C0"/>
              <w:bottom w:val="outset" w:sz="6" w:space="0" w:color="C0C0C0"/>
              <w:right w:val="outset" w:sz="6" w:space="0" w:color="C0C0C0"/>
            </w:tcBorders>
            <w:vAlign w:val="center"/>
            <w:hideMark/>
          </w:tcPr>
          <w:p w:rsidR="001C3E4F" w:rsidRPr="001C3E4F" w:rsidRDefault="001C3E4F" w:rsidP="001C3E4F">
            <w:r w:rsidRPr="001C3E4F">
              <w:t>07/09/94 RA</w:t>
            </w:r>
            <w:r>
              <w:t>TIFICACION</w:t>
            </w:r>
          </w:p>
        </w:tc>
      </w:tr>
    </w:tbl>
    <w:p w:rsidR="001C3E4F" w:rsidRPr="001C3E4F" w:rsidRDefault="001C3E4F" w:rsidP="001C3E4F">
      <w:r w:rsidRPr="001C3E4F">
        <w:t> </w:t>
      </w:r>
    </w:p>
    <w:p w:rsidR="001C3E4F" w:rsidRPr="001C3E4F" w:rsidRDefault="001C3E4F" w:rsidP="001C3E4F">
      <w:r w:rsidRPr="001C3E4F">
        <w:rPr>
          <w:b/>
          <w:bCs/>
        </w:rPr>
        <w:t xml:space="preserve">1. </w:t>
      </w:r>
      <w:bookmarkStart w:id="1" w:name="Brasil"/>
      <w:r w:rsidRPr="001C3E4F">
        <w:rPr>
          <w:b/>
          <w:bCs/>
        </w:rPr>
        <w:t>Brasil</w:t>
      </w:r>
      <w:bookmarkEnd w:id="1"/>
      <w:r w:rsidRPr="001C3E4F">
        <w:rPr>
          <w:b/>
          <w:bCs/>
        </w:rPr>
        <w:t>:</w:t>
      </w:r>
      <w:r w:rsidR="0044098F">
        <w:t xml:space="preserve"> </w:t>
      </w:r>
      <w:r w:rsidRPr="001C3E4F">
        <w:t xml:space="preserve">"Al ratificar el Protocolo sobre la Abolición de la Pena de Muerte, adoptado en Asunción, </w:t>
      </w:r>
      <w:r>
        <w:t xml:space="preserve"> </w:t>
      </w:r>
      <w:r w:rsidRPr="001C3E4F">
        <w:t xml:space="preserve">el 8 de junio de 1990, declaro, debido a imperativos constitucionales, que consigno la reserva, </w:t>
      </w:r>
      <w:r>
        <w:t xml:space="preserve"> </w:t>
      </w:r>
      <w:r w:rsidRPr="001C3E4F">
        <w:t>en los término</w:t>
      </w:r>
      <w:r>
        <w:t>s establecidos en el Artículo 2</w:t>
      </w:r>
      <w:r w:rsidRPr="001C3E4F">
        <w:t xml:space="preserve"> del Protocolo en cuestión, en el cual se asegura </w:t>
      </w:r>
      <w:r>
        <w:t xml:space="preserve"> </w:t>
      </w:r>
      <w:r w:rsidRPr="001C3E4F">
        <w:t xml:space="preserve">a los Estados Partes el derecho de aplicar la pena de muerte en tiempo de guerra, </w:t>
      </w:r>
      <w:r>
        <w:t xml:space="preserve"> </w:t>
      </w:r>
      <w:r w:rsidRPr="001C3E4F">
        <w:t>de acuerdo al derecho internacional, por delitos sumamente graves de carácter militar".</w:t>
      </w:r>
    </w:p>
    <w:p w:rsidR="001C3E4F" w:rsidRPr="001C3E4F" w:rsidRDefault="001C3E4F" w:rsidP="001C3E4F">
      <w:r w:rsidRPr="001C3E4F">
        <w:rPr>
          <w:b/>
          <w:bCs/>
        </w:rPr>
        <w:t xml:space="preserve">2. </w:t>
      </w:r>
      <w:bookmarkStart w:id="2" w:name="Chile"/>
      <w:r w:rsidRPr="001C3E4F">
        <w:rPr>
          <w:b/>
          <w:bCs/>
        </w:rPr>
        <w:t>Chile</w:t>
      </w:r>
      <w:bookmarkEnd w:id="2"/>
      <w:r w:rsidRPr="001C3E4F">
        <w:rPr>
          <w:b/>
          <w:bCs/>
        </w:rPr>
        <w:t xml:space="preserve">: </w:t>
      </w:r>
      <w:r w:rsidR="0044098F">
        <w:t xml:space="preserve"> </w:t>
      </w:r>
      <w:r w:rsidRPr="001C3E4F">
        <w:t xml:space="preserve">"El Estado de Chile formula la reserva autorizada por el Artículo 2, </w:t>
      </w:r>
      <w:r>
        <w:t xml:space="preserve"> </w:t>
      </w:r>
      <w:r w:rsidRPr="001C3E4F">
        <w:t xml:space="preserve">párrafo 1, del Protocolo a la Convención Americana sobro Derechos Humanos </w:t>
      </w:r>
      <w:r>
        <w:t xml:space="preserve"> </w:t>
      </w:r>
      <w:r w:rsidRPr="001C3E4F">
        <w:t xml:space="preserve">Relativo a la Abolición de la Pena de Muerte y, en consecuencia podrá </w:t>
      </w:r>
      <w:r>
        <w:t xml:space="preserve"> </w:t>
      </w:r>
      <w:r w:rsidRPr="001C3E4F">
        <w:t>aplicar la pena de muerte en tiempo de guerra conforme al Derecho</w:t>
      </w:r>
      <w:r>
        <w:t xml:space="preserve"> </w:t>
      </w:r>
      <w:r w:rsidRPr="001C3E4F">
        <w:t>Internacional por delitos sumamente graves de carácter militar"</w:t>
      </w:r>
    </w:p>
    <w:p w:rsidR="001C3E4F" w:rsidRDefault="001C3E4F" w:rsidP="001C3E4F"/>
    <w:sectPr w:rsidR="001C3E4F" w:rsidSect="001C3E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4F"/>
    <w:rsid w:val="001C3E4F"/>
    <w:rsid w:val="0044098F"/>
    <w:rsid w:val="00637D4C"/>
    <w:rsid w:val="00A47FDA"/>
    <w:rsid w:val="00C32B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3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3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3585">
      <w:bodyDiv w:val="1"/>
      <w:marLeft w:val="0"/>
      <w:marRight w:val="0"/>
      <w:marTop w:val="0"/>
      <w:marBottom w:val="0"/>
      <w:divBdr>
        <w:top w:val="none" w:sz="0" w:space="0" w:color="auto"/>
        <w:left w:val="none" w:sz="0" w:space="0" w:color="auto"/>
        <w:bottom w:val="none" w:sz="0" w:space="0" w:color="auto"/>
        <w:right w:val="none" w:sz="0" w:space="0" w:color="auto"/>
      </w:divBdr>
    </w:div>
    <w:div w:id="1788547123">
      <w:bodyDiv w:val="1"/>
      <w:marLeft w:val="0"/>
      <w:marRight w:val="0"/>
      <w:marTop w:val="0"/>
      <w:marBottom w:val="0"/>
      <w:divBdr>
        <w:top w:val="none" w:sz="0" w:space="0" w:color="auto"/>
        <w:left w:val="none" w:sz="0" w:space="0" w:color="auto"/>
        <w:bottom w:val="none" w:sz="0" w:space="0" w:color="auto"/>
        <w:right w:val="none" w:sz="0" w:space="0" w:color="auto"/>
      </w:divBdr>
      <w:divsChild>
        <w:div w:id="1467553109">
          <w:marLeft w:val="0"/>
          <w:marRight w:val="0"/>
          <w:marTop w:val="0"/>
          <w:marBottom w:val="0"/>
          <w:divBdr>
            <w:top w:val="none" w:sz="0" w:space="0" w:color="auto"/>
            <w:left w:val="none" w:sz="0" w:space="0" w:color="auto"/>
            <w:bottom w:val="none" w:sz="0" w:space="0" w:color="auto"/>
            <w:right w:val="none" w:sz="0" w:space="0" w:color="auto"/>
          </w:divBdr>
        </w:div>
      </w:divsChild>
    </w:div>
    <w:div w:id="21194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Inadi</dc:creator>
  <cp:lastModifiedBy>Inadi</cp:lastModifiedBy>
  <cp:revision>2</cp:revision>
  <dcterms:created xsi:type="dcterms:W3CDTF">2016-09-05T12:16:00Z</dcterms:created>
  <dcterms:modified xsi:type="dcterms:W3CDTF">2016-09-05T12:40:00Z</dcterms:modified>
</cp:coreProperties>
</file>