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0" w:type="dxa"/>
        <w:tblCellSpacing w:w="0" w:type="dxa"/>
        <w:shd w:val="clear" w:color="auto" w:fill="FFFFFF"/>
        <w:tblCellMar>
          <w:left w:w="0" w:type="dxa"/>
          <w:right w:w="0" w:type="dxa"/>
        </w:tblCellMar>
        <w:tblLook w:val="04A0" w:firstRow="1" w:lastRow="0" w:firstColumn="1" w:lastColumn="0" w:noHBand="0" w:noVBand="1"/>
      </w:tblPr>
      <w:tblGrid>
        <w:gridCol w:w="15"/>
        <w:gridCol w:w="8070"/>
        <w:gridCol w:w="15"/>
      </w:tblGrid>
      <w:tr w:rsidR="005F70B4" w:rsidRPr="005F70B4" w:rsidTr="005F70B4">
        <w:trPr>
          <w:trHeight w:val="75"/>
          <w:tblCellSpacing w:w="0" w:type="dxa"/>
        </w:trPr>
        <w:tc>
          <w:tcPr>
            <w:tcW w:w="15" w:type="dxa"/>
            <w:shd w:val="clear" w:color="auto" w:fill="FFFFFF"/>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bookmarkStart w:id="0" w:name="_GoBack"/>
            <w:bookmarkEnd w:id="0"/>
            <w:r>
              <w:rPr>
                <w:rFonts w:ascii="Times New Roman" w:eastAsia="Times New Roman" w:hAnsi="Times New Roman" w:cs="Times New Roman"/>
                <w:noProof/>
                <w:sz w:val="24"/>
                <w:szCs w:val="24"/>
                <w:lang w:val="en-US"/>
              </w:rPr>
              <w:drawing>
                <wp:inline distT="0" distB="0" distL="0" distR="0">
                  <wp:extent cx="9525" cy="9525"/>
                  <wp:effectExtent l="0" t="0" r="0" b="0"/>
                  <wp:docPr id="1" name="Imagen 1"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070" w:type="dxa"/>
            <w:shd w:val="clear" w:color="auto" w:fill="FFFFFF"/>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5124450" cy="9525"/>
                  <wp:effectExtent l="0" t="0" r="0" b="0"/>
                  <wp:docPr id="2" name="Imagen 2"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traconfidencial.com/imagenes/sp.gif"/>
                          <pic:cNvPicPr>
                            <a:picLocks noChangeAspect="1" noChangeArrowheads="1"/>
                          </pic:cNvPicPr>
                        </pic:nvPicPr>
                        <pic:blipFill>
                          <a:blip r:embed="rId5"/>
                          <a:srcRect/>
                          <a:stretch>
                            <a:fillRect/>
                          </a:stretch>
                        </pic:blipFill>
                        <pic:spPr bwMode="auto">
                          <a:xfrm>
                            <a:off x="0" y="0"/>
                            <a:ext cx="5124450" cy="9525"/>
                          </a:xfrm>
                          <a:prstGeom prst="rect">
                            <a:avLst/>
                          </a:prstGeom>
                          <a:noFill/>
                          <a:ln w="9525">
                            <a:noFill/>
                            <a:miter lim="800000"/>
                            <a:headEnd/>
                            <a:tailEnd/>
                          </a:ln>
                        </pic:spPr>
                      </pic:pic>
                    </a:graphicData>
                  </a:graphic>
                </wp:inline>
              </w:drawing>
            </w:r>
          </w:p>
        </w:tc>
        <w:tc>
          <w:tcPr>
            <w:tcW w:w="15" w:type="dxa"/>
            <w:shd w:val="clear" w:color="auto" w:fill="FFFFFF"/>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3" name="Imagen 3"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5F70B4">
        <w:trPr>
          <w:tblCellSpacing w:w="0" w:type="dxa"/>
        </w:trPr>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4" name="Imagen 4"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5" name="Imagen 5"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6" name="Imagen 6"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5F70B4">
        <w:trPr>
          <w:tblCellSpacing w:w="0" w:type="dxa"/>
        </w:trPr>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7" name="Imagen 7"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FF"/>
            <w:hideMark/>
          </w:tcPr>
          <w:tbl>
            <w:tblPr>
              <w:tblW w:w="8070" w:type="dxa"/>
              <w:jc w:val="center"/>
              <w:tblCellSpacing w:w="0" w:type="dxa"/>
              <w:tblCellMar>
                <w:left w:w="0" w:type="dxa"/>
                <w:right w:w="0" w:type="dxa"/>
              </w:tblCellMar>
              <w:tblLook w:val="04A0" w:firstRow="1" w:lastRow="0" w:firstColumn="1" w:lastColumn="0" w:noHBand="0" w:noVBand="1"/>
            </w:tblPr>
            <w:tblGrid>
              <w:gridCol w:w="8070"/>
            </w:tblGrid>
            <w:tr w:rsidR="005F70B4" w:rsidRPr="005F70B4">
              <w:trPr>
                <w:tblCellSpacing w:w="0" w:type="dxa"/>
                <w:jc w:val="center"/>
              </w:trPr>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sidRPr="005F70B4">
                    <w:rPr>
                      <w:rFonts w:ascii="Times New Roman" w:eastAsia="Times New Roman" w:hAnsi="Times New Roman" w:cs="Times New Roman"/>
                      <w:sz w:val="24"/>
                      <w:szCs w:val="24"/>
                      <w:lang w:eastAsia="es-AR"/>
                    </w:rPr>
                    <w:t> </w:t>
                  </w:r>
                </w:p>
              </w:tc>
            </w:tr>
            <w:tr w:rsidR="005F70B4" w:rsidRPr="005F70B4">
              <w:trPr>
                <w:tblCellSpacing w:w="0" w:type="dxa"/>
                <w:jc w:val="center"/>
              </w:trPr>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8" name="Imagen 8"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trPr>
                <w:tblCellSpacing w:w="0" w:type="dxa"/>
                <w:jc w:val="center"/>
              </w:trPr>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9" name="Imagen 9"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trPr>
                <w:tblCellSpacing w:w="0" w:type="dxa"/>
                <w:jc w:val="center"/>
              </w:trPr>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10" name="Imagen 10"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trPr>
                <w:tblCellSpacing w:w="0" w:type="dxa"/>
                <w:jc w:val="center"/>
              </w:trPr>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11" name="Imagen 11"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trPr>
                <w:trHeight w:val="60"/>
                <w:tblCellSpacing w:w="0" w:type="dxa"/>
                <w:jc w:val="center"/>
              </w:trPr>
              <w:tc>
                <w:tcPr>
                  <w:tcW w:w="0" w:type="auto"/>
                  <w:vAlign w:val="center"/>
                  <w:hideMark/>
                </w:tcPr>
                <w:p w:rsidR="005F70B4" w:rsidRPr="005F70B4" w:rsidRDefault="005F70B4" w:rsidP="005F70B4">
                  <w:pPr>
                    <w:spacing w:after="0" w:line="60"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38100"/>
                        <wp:effectExtent l="0" t="0" r="0" b="0"/>
                        <wp:docPr id="12" name="Imagen 12"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xtraconfidencial.com/imagenes/sp.gif"/>
                                <pic:cNvPicPr>
                                  <a:picLocks noChangeAspect="1" noChangeArrowheads="1"/>
                                </pic:cNvPicPr>
                              </pic:nvPicPr>
                              <pic:blipFill>
                                <a:blip r:embed="rId5"/>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r>
          </w:tbl>
          <w:p w:rsidR="005F70B4" w:rsidRPr="005F70B4" w:rsidRDefault="005F70B4" w:rsidP="005F70B4">
            <w:pPr>
              <w:spacing w:after="0" w:line="240" w:lineRule="auto"/>
              <w:jc w:val="center"/>
              <w:rPr>
                <w:rFonts w:ascii="Times New Roman" w:eastAsia="Times New Roman" w:hAnsi="Times New Roman" w:cs="Times New Roman"/>
                <w:vanish/>
                <w:sz w:val="24"/>
                <w:szCs w:val="24"/>
                <w:lang w:eastAsia="es-AR"/>
              </w:rPr>
            </w:pPr>
          </w:p>
          <w:tbl>
            <w:tblPr>
              <w:tblW w:w="8070" w:type="dxa"/>
              <w:jc w:val="center"/>
              <w:tblCellSpacing w:w="0" w:type="dxa"/>
              <w:tblCellMar>
                <w:left w:w="0" w:type="dxa"/>
                <w:right w:w="0" w:type="dxa"/>
              </w:tblCellMar>
              <w:tblLook w:val="04A0" w:firstRow="1" w:lastRow="0" w:firstColumn="1" w:lastColumn="0" w:noHBand="0" w:noVBand="1"/>
            </w:tblPr>
            <w:tblGrid>
              <w:gridCol w:w="8070"/>
            </w:tblGrid>
            <w:tr w:rsidR="005F70B4" w:rsidRPr="005F70B4">
              <w:trPr>
                <w:tblCellSpacing w:w="0" w:type="dxa"/>
                <w:jc w:val="center"/>
              </w:trPr>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color w:val="0000FF"/>
                      <w:sz w:val="24"/>
                      <w:szCs w:val="24"/>
                      <w:lang w:val="en-US"/>
                    </w:rPr>
                    <w:drawing>
                      <wp:inline distT="0" distB="0" distL="0" distR="0">
                        <wp:extent cx="3952875" cy="952500"/>
                        <wp:effectExtent l="19050" t="0" r="9525" b="0"/>
                        <wp:docPr id="13" name="Imagen 13" descr="http://www.extraconfidencial.com/imagenes/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xtraconfidencial.com/imagenes/logo.gif">
                                  <a:hlinkClick r:id="rId6"/>
                                </pic:cNvPr>
                                <pic:cNvPicPr>
                                  <a:picLocks noChangeAspect="1" noChangeArrowheads="1"/>
                                </pic:cNvPicPr>
                              </pic:nvPicPr>
                              <pic:blipFill>
                                <a:blip r:embed="rId7" cstate="print"/>
                                <a:srcRect/>
                                <a:stretch>
                                  <a:fillRect/>
                                </a:stretch>
                              </pic:blipFill>
                              <pic:spPr bwMode="auto">
                                <a:xfrm>
                                  <a:off x="0" y="0"/>
                                  <a:ext cx="3952875" cy="952500"/>
                                </a:xfrm>
                                <a:prstGeom prst="rect">
                                  <a:avLst/>
                                </a:prstGeom>
                                <a:noFill/>
                                <a:ln w="9525">
                                  <a:noFill/>
                                  <a:miter lim="800000"/>
                                  <a:headEnd/>
                                  <a:tailEnd/>
                                </a:ln>
                              </pic:spPr>
                            </pic:pic>
                          </a:graphicData>
                        </a:graphic>
                      </wp:inline>
                    </w:drawing>
                  </w:r>
                </w:p>
              </w:tc>
            </w:tr>
          </w:tbl>
          <w:p w:rsidR="005F70B4" w:rsidRPr="005F70B4" w:rsidRDefault="005F70B4" w:rsidP="005F70B4">
            <w:pPr>
              <w:spacing w:after="0" w:line="240" w:lineRule="auto"/>
              <w:jc w:val="center"/>
              <w:rPr>
                <w:rFonts w:ascii="Times New Roman" w:eastAsia="Times New Roman" w:hAnsi="Times New Roman" w:cs="Times New Roman"/>
                <w:sz w:val="24"/>
                <w:szCs w:val="24"/>
                <w:lang w:eastAsia="es-AR"/>
              </w:rPr>
            </w:pPr>
          </w:p>
        </w:tc>
        <w:tc>
          <w:tcPr>
            <w:tcW w:w="0" w:type="auto"/>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14" name="Imagen 14"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5F70B4">
        <w:trPr>
          <w:tblCellSpacing w:w="0" w:type="dxa"/>
        </w:trPr>
        <w:tc>
          <w:tcPr>
            <w:tcW w:w="0" w:type="auto"/>
            <w:gridSpan w:val="3"/>
            <w:shd w:val="clear" w:color="auto" w:fill="D7D7D7"/>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15" name="Imagen 15"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5F70B4">
        <w:trPr>
          <w:trHeight w:val="75"/>
          <w:tblCellSpacing w:w="0" w:type="dxa"/>
        </w:trPr>
        <w:tc>
          <w:tcPr>
            <w:tcW w:w="0" w:type="auto"/>
            <w:gridSpan w:val="3"/>
            <w:shd w:val="clear" w:color="auto" w:fill="FFFFFF"/>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47625"/>
                  <wp:effectExtent l="0" t="0" r="0" b="0"/>
                  <wp:docPr id="16" name="Imagen 16"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traconfidencial.com/imagenes/sp.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5F70B4" w:rsidRPr="005F70B4" w:rsidRDefault="005F70B4" w:rsidP="005F70B4">
      <w:pPr>
        <w:spacing w:after="0" w:line="240" w:lineRule="auto"/>
        <w:rPr>
          <w:rFonts w:ascii="Times New Roman" w:eastAsia="Times New Roman" w:hAnsi="Times New Roman" w:cs="Times New Roman"/>
          <w:vanish/>
          <w:sz w:val="24"/>
          <w:szCs w:val="24"/>
          <w:lang w:eastAsia="es-AR"/>
        </w:rPr>
      </w:pPr>
    </w:p>
    <w:tbl>
      <w:tblPr>
        <w:tblW w:w="9093" w:type="dxa"/>
        <w:tblCellSpacing w:w="0" w:type="dxa"/>
        <w:tblInd w:w="-993" w:type="dxa"/>
        <w:tblCellMar>
          <w:left w:w="0" w:type="dxa"/>
          <w:right w:w="0" w:type="dxa"/>
        </w:tblCellMar>
        <w:tblLook w:val="04A0" w:firstRow="1" w:lastRow="0" w:firstColumn="1" w:lastColumn="0" w:noHBand="0" w:noVBand="1"/>
      </w:tblPr>
      <w:tblGrid>
        <w:gridCol w:w="54"/>
        <w:gridCol w:w="225"/>
        <w:gridCol w:w="8574"/>
        <w:gridCol w:w="225"/>
        <w:gridCol w:w="15"/>
      </w:tblGrid>
      <w:tr w:rsidR="005F70B4" w:rsidRPr="005F70B4" w:rsidTr="007E211C">
        <w:trPr>
          <w:tblCellSpacing w:w="0" w:type="dxa"/>
        </w:trPr>
        <w:tc>
          <w:tcPr>
            <w:tcW w:w="1008"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17" name="Imagen 17"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225"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142875" cy="9525"/>
                  <wp:effectExtent l="0" t="0" r="0" b="0"/>
                  <wp:docPr id="18" name="Imagen 18"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traconfidencial.com/imagenes/sp.gif"/>
                          <pic:cNvPicPr>
                            <a:picLocks noChangeAspect="1" noChangeArrowheads="1"/>
                          </pic:cNvPicPr>
                        </pic:nvPicPr>
                        <pic:blipFill>
                          <a:blip r:embed="rId5"/>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7620"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838700" cy="9525"/>
                  <wp:effectExtent l="0" t="0" r="0" b="0"/>
                  <wp:docPr id="19" name="Imagen 19"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xtraconfidencial.com/imagenes/sp.gif"/>
                          <pic:cNvPicPr>
                            <a:picLocks noChangeAspect="1" noChangeArrowheads="1"/>
                          </pic:cNvPicPr>
                        </pic:nvPicPr>
                        <pic:blipFill>
                          <a:blip r:embed="rId5"/>
                          <a:srcRect/>
                          <a:stretch>
                            <a:fillRect/>
                          </a:stretch>
                        </pic:blipFill>
                        <pic:spPr bwMode="auto">
                          <a:xfrm>
                            <a:off x="0" y="0"/>
                            <a:ext cx="4838700" cy="9525"/>
                          </a:xfrm>
                          <a:prstGeom prst="rect">
                            <a:avLst/>
                          </a:prstGeom>
                          <a:noFill/>
                          <a:ln w="9525">
                            <a:noFill/>
                            <a:miter lim="800000"/>
                            <a:headEnd/>
                            <a:tailEnd/>
                          </a:ln>
                        </pic:spPr>
                      </pic:pic>
                    </a:graphicData>
                  </a:graphic>
                </wp:inline>
              </w:drawing>
            </w:r>
          </w:p>
        </w:tc>
        <w:tc>
          <w:tcPr>
            <w:tcW w:w="225"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142875" cy="9525"/>
                  <wp:effectExtent l="0" t="0" r="0" b="0"/>
                  <wp:docPr id="20" name="Imagen 20"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xtraconfidencial.com/imagenes/sp.gif"/>
                          <pic:cNvPicPr>
                            <a:picLocks noChangeAspect="1" noChangeArrowheads="1"/>
                          </pic:cNvPicPr>
                        </pic:nvPicPr>
                        <pic:blipFill>
                          <a:blip r:embed="rId5"/>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15"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21" name="Imagen 21"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rHeight w:val="75"/>
          <w:tblCellSpacing w:w="0" w:type="dxa"/>
        </w:trPr>
        <w:tc>
          <w:tcPr>
            <w:tcW w:w="1008"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22" name="Imagen 22"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3"/>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7625" cy="47625"/>
                  <wp:effectExtent l="0" t="0" r="0" b="0"/>
                  <wp:docPr id="23" name="Imagen 23"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xtraconfidencial.com/imagenes/sp.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24" name="Imagen 24"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blCellSpacing w:w="0" w:type="dxa"/>
        </w:trPr>
        <w:tc>
          <w:tcPr>
            <w:tcW w:w="1008"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25" name="Imagen 25"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26" name="Imagen 26"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sidRPr="005F70B4">
              <w:rPr>
                <w:rFonts w:ascii="Times New Roman" w:eastAsia="Times New Roman" w:hAnsi="Times New Roman" w:cs="Times New Roman"/>
                <w:sz w:val="24"/>
                <w:szCs w:val="24"/>
                <w:lang w:eastAsia="es-AR"/>
              </w:rPr>
              <w:t>Su familia ya no le habla</w:t>
            </w:r>
            <w:r w:rsidRPr="005F70B4">
              <w:rPr>
                <w:rFonts w:ascii="Times New Roman" w:eastAsia="Times New Roman" w:hAnsi="Times New Roman" w:cs="Times New Roman"/>
                <w:sz w:val="24"/>
                <w:szCs w:val="24"/>
                <w:lang w:eastAsia="es-AR"/>
              </w:rPr>
              <w:br/>
            </w:r>
            <w:r>
              <w:rPr>
                <w:rFonts w:ascii="Times New Roman" w:eastAsia="Times New Roman" w:hAnsi="Times New Roman" w:cs="Times New Roman"/>
                <w:noProof/>
                <w:sz w:val="24"/>
                <w:szCs w:val="24"/>
                <w:lang w:val="en-US"/>
              </w:rPr>
              <w:drawing>
                <wp:inline distT="0" distB="0" distL="0" distR="0">
                  <wp:extent cx="28575" cy="28575"/>
                  <wp:effectExtent l="0" t="0" r="0" b="0"/>
                  <wp:docPr id="27" name="Imagen 27"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xtraconfidencial.com/imagenes/sp.gif"/>
                          <pic:cNvPicPr>
                            <a:picLocks noChangeAspect="1" noChangeArrowheads="1"/>
                          </pic:cNvPicPr>
                        </pic:nvPicPr>
                        <pic:blipFill>
                          <a:blip r:embed="rId5"/>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5F70B4">
              <w:rPr>
                <w:rFonts w:ascii="Times New Roman" w:eastAsia="Times New Roman" w:hAnsi="Times New Roman" w:cs="Times New Roman"/>
                <w:sz w:val="24"/>
                <w:szCs w:val="24"/>
                <w:lang w:eastAsia="es-AR"/>
              </w:rPr>
              <w:br/>
            </w:r>
            <w:hyperlink r:id="rId8" w:history="1">
              <w:r w:rsidRPr="005F70B4">
                <w:rPr>
                  <w:rFonts w:ascii="Times New Roman" w:eastAsia="Times New Roman" w:hAnsi="Times New Roman" w:cs="Times New Roman"/>
                  <w:color w:val="0000FF"/>
                  <w:sz w:val="24"/>
                  <w:szCs w:val="24"/>
                  <w:u w:val="single"/>
                  <w:lang w:eastAsia="es-AR"/>
                </w:rPr>
                <w:t>Se casa con el asesino de su hermana</w:t>
              </w:r>
            </w:hyperlink>
            <w:r w:rsidRPr="005F70B4">
              <w:rPr>
                <w:rFonts w:ascii="Times New Roman" w:eastAsia="Times New Roman" w:hAnsi="Times New Roman" w:cs="Times New Roman"/>
                <w:sz w:val="24"/>
                <w:szCs w:val="24"/>
                <w:lang w:eastAsia="es-AR"/>
              </w:rPr>
              <w:br/>
            </w:r>
            <w:r>
              <w:rPr>
                <w:rFonts w:ascii="Times New Roman" w:eastAsia="Times New Roman" w:hAnsi="Times New Roman" w:cs="Times New Roman"/>
                <w:noProof/>
                <w:sz w:val="24"/>
                <w:szCs w:val="24"/>
                <w:lang w:val="en-US"/>
              </w:rPr>
              <w:drawing>
                <wp:inline distT="0" distB="0" distL="0" distR="0">
                  <wp:extent cx="47625" cy="47625"/>
                  <wp:effectExtent l="0" t="0" r="0" b="0"/>
                  <wp:docPr id="28" name="Imagen 28"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traconfidencial.com/imagenes/sp.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bl>
            <w:tblPr>
              <w:tblpPr w:leftFromText="45" w:rightFromText="45" w:vertAnchor="text" w:tblpXSpec="right" w:tblpYSpec="center"/>
              <w:tblW w:w="4425" w:type="dxa"/>
              <w:tblCellSpacing w:w="0" w:type="dxa"/>
              <w:tblCellMar>
                <w:top w:w="75" w:type="dxa"/>
                <w:left w:w="75" w:type="dxa"/>
                <w:bottom w:w="75" w:type="dxa"/>
                <w:right w:w="75" w:type="dxa"/>
              </w:tblCellMar>
              <w:tblLook w:val="04A0" w:firstRow="1" w:lastRow="0" w:firstColumn="1" w:lastColumn="0" w:noHBand="0" w:noVBand="1"/>
            </w:tblPr>
            <w:tblGrid>
              <w:gridCol w:w="4470"/>
            </w:tblGrid>
            <w:tr w:rsidR="005F70B4" w:rsidRPr="005F70B4">
              <w:trPr>
                <w:tblCellSpacing w:w="0" w:type="dxa"/>
              </w:trPr>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2714625" cy="1524000"/>
                        <wp:effectExtent l="19050" t="0" r="9525" b="0"/>
                        <wp:docPr id="29" name="Imagen 29" descr="http://www.extraconfidencial.com/imagenes/fotosdeldia/pq_928_pare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xtraconfidencial.com/imagenes/fotosdeldia/pq_928_pareja.jpg"/>
                                <pic:cNvPicPr>
                                  <a:picLocks noChangeAspect="1" noChangeArrowheads="1"/>
                                </pic:cNvPicPr>
                              </pic:nvPicPr>
                              <pic:blipFill>
                                <a:blip r:embed="rId9" cstate="print"/>
                                <a:srcRect/>
                                <a:stretch>
                                  <a:fillRect/>
                                </a:stretch>
                              </pic:blipFill>
                              <pic:spPr bwMode="auto">
                                <a:xfrm>
                                  <a:off x="0" y="0"/>
                                  <a:ext cx="2714625" cy="1524000"/>
                                </a:xfrm>
                                <a:prstGeom prst="rect">
                                  <a:avLst/>
                                </a:prstGeom>
                                <a:noFill/>
                                <a:ln w="9525">
                                  <a:noFill/>
                                  <a:miter lim="800000"/>
                                  <a:headEnd/>
                                  <a:tailEnd/>
                                </a:ln>
                              </pic:spPr>
                            </pic:pic>
                          </a:graphicData>
                        </a:graphic>
                      </wp:inline>
                    </w:drawing>
                  </w:r>
                </w:p>
              </w:tc>
            </w:tr>
            <w:tr w:rsidR="005F70B4" w:rsidRPr="005F70B4">
              <w:trPr>
                <w:tblCellSpacing w:w="0" w:type="dxa"/>
              </w:trPr>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p>
              </w:tc>
            </w:tr>
          </w:tbl>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7625" cy="47625"/>
                  <wp:effectExtent l="0" t="0" r="0" b="0"/>
                  <wp:docPr id="30" name="Imagen 30"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xtraconfidencial.com/imagenes/sp.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31" name="Imagen 31"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32" name="Imagen 32"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blCellSpacing w:w="0" w:type="dxa"/>
        </w:trPr>
        <w:tc>
          <w:tcPr>
            <w:tcW w:w="1008"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33" name="Imagen 33"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34" name="Imagen 34"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tbl>
            <w:tblPr>
              <w:tblW w:w="7620" w:type="dxa"/>
              <w:tblCellSpacing w:w="0" w:type="dxa"/>
              <w:tblCellMar>
                <w:left w:w="0" w:type="dxa"/>
                <w:right w:w="0" w:type="dxa"/>
              </w:tblCellMar>
              <w:tblLook w:val="04A0" w:firstRow="1" w:lastRow="0" w:firstColumn="1" w:lastColumn="0" w:noHBand="0" w:noVBand="1"/>
            </w:tblPr>
            <w:tblGrid>
              <w:gridCol w:w="2670"/>
              <w:gridCol w:w="2700"/>
              <w:gridCol w:w="2250"/>
            </w:tblGrid>
            <w:tr w:rsidR="005F70B4" w:rsidRPr="005F70B4">
              <w:trPr>
                <w:trHeight w:val="90"/>
                <w:tblCellSpacing w:w="0" w:type="dxa"/>
              </w:trPr>
              <w:tc>
                <w:tcPr>
                  <w:tcW w:w="2670" w:type="dxa"/>
                  <w:vAlign w:val="center"/>
                  <w:hideMark/>
                </w:tcPr>
                <w:p w:rsidR="005F70B4" w:rsidRPr="005F70B4" w:rsidRDefault="005F70B4" w:rsidP="005F70B4">
                  <w:pPr>
                    <w:spacing w:after="0" w:line="90"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1695450" cy="57150"/>
                        <wp:effectExtent l="0" t="0" r="0" b="0"/>
                        <wp:docPr id="35" name="Imagen 35"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xtraconfidencial.com/imagenes/sp.gif"/>
                                <pic:cNvPicPr>
                                  <a:picLocks noChangeAspect="1" noChangeArrowheads="1"/>
                                </pic:cNvPicPr>
                              </pic:nvPicPr>
                              <pic:blipFill>
                                <a:blip r:embed="rId5"/>
                                <a:srcRect/>
                                <a:stretch>
                                  <a:fillRect/>
                                </a:stretch>
                              </pic:blipFill>
                              <pic:spPr bwMode="auto">
                                <a:xfrm>
                                  <a:off x="0" y="0"/>
                                  <a:ext cx="1695450" cy="57150"/>
                                </a:xfrm>
                                <a:prstGeom prst="rect">
                                  <a:avLst/>
                                </a:prstGeom>
                                <a:noFill/>
                                <a:ln w="9525">
                                  <a:noFill/>
                                  <a:miter lim="800000"/>
                                  <a:headEnd/>
                                  <a:tailEnd/>
                                </a:ln>
                              </pic:spPr>
                            </pic:pic>
                          </a:graphicData>
                        </a:graphic>
                      </wp:inline>
                    </w:drawing>
                  </w:r>
                </w:p>
              </w:tc>
              <w:tc>
                <w:tcPr>
                  <w:tcW w:w="2700" w:type="dxa"/>
                  <w:vAlign w:val="center"/>
                  <w:hideMark/>
                </w:tcPr>
                <w:p w:rsidR="005F70B4" w:rsidRPr="005F70B4" w:rsidRDefault="005F70B4" w:rsidP="005F70B4">
                  <w:pPr>
                    <w:spacing w:after="0" w:line="90"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1714500" cy="9525"/>
                        <wp:effectExtent l="0" t="0" r="0" b="0"/>
                        <wp:docPr id="36" name="Imagen 36"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traconfidencial.com/imagenes/sp.gif"/>
                                <pic:cNvPicPr>
                                  <a:picLocks noChangeAspect="1" noChangeArrowheads="1"/>
                                </pic:cNvPicPr>
                              </pic:nvPicPr>
                              <pic:blipFill>
                                <a:blip r:embed="rId5"/>
                                <a:srcRect/>
                                <a:stretch>
                                  <a:fillRect/>
                                </a:stretch>
                              </pic:blipFill>
                              <pic:spPr bwMode="auto">
                                <a:xfrm>
                                  <a:off x="0" y="0"/>
                                  <a:ext cx="1714500" cy="9525"/>
                                </a:xfrm>
                                <a:prstGeom prst="rect">
                                  <a:avLst/>
                                </a:prstGeom>
                                <a:noFill/>
                                <a:ln w="9525">
                                  <a:noFill/>
                                  <a:miter lim="800000"/>
                                  <a:headEnd/>
                                  <a:tailEnd/>
                                </a:ln>
                              </pic:spPr>
                            </pic:pic>
                          </a:graphicData>
                        </a:graphic>
                      </wp:inline>
                    </w:drawing>
                  </w:r>
                </w:p>
              </w:tc>
              <w:tc>
                <w:tcPr>
                  <w:tcW w:w="2250" w:type="dxa"/>
                  <w:vAlign w:val="center"/>
                  <w:hideMark/>
                </w:tcPr>
                <w:p w:rsidR="005F70B4" w:rsidRPr="005F70B4" w:rsidRDefault="005F70B4" w:rsidP="005F70B4">
                  <w:pPr>
                    <w:spacing w:after="0" w:line="90"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1428750" cy="9525"/>
                        <wp:effectExtent l="0" t="0" r="0" b="0"/>
                        <wp:docPr id="37" name="Imagen 37"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xtraconfidencial.com/imagenes/sp.gif"/>
                                <pic:cNvPicPr>
                                  <a:picLocks noChangeAspect="1" noChangeArrowheads="1"/>
                                </pic:cNvPicPr>
                              </pic:nvPicPr>
                              <pic:blipFill>
                                <a:blip r:embed="rId5"/>
                                <a:srcRect/>
                                <a:stretch>
                                  <a:fillRect/>
                                </a:stretch>
                              </pic:blipFill>
                              <pic:spPr bwMode="auto">
                                <a:xfrm>
                                  <a:off x="0" y="0"/>
                                  <a:ext cx="1428750" cy="9525"/>
                                </a:xfrm>
                                <a:prstGeom prst="rect">
                                  <a:avLst/>
                                </a:prstGeom>
                                <a:noFill/>
                                <a:ln w="9525">
                                  <a:noFill/>
                                  <a:miter lim="800000"/>
                                  <a:headEnd/>
                                  <a:tailEnd/>
                                </a:ln>
                              </pic:spPr>
                            </pic:pic>
                          </a:graphicData>
                        </a:graphic>
                      </wp:inline>
                    </w:drawing>
                  </w:r>
                </w:p>
              </w:tc>
            </w:tr>
            <w:tr w:rsidR="005F70B4" w:rsidRPr="005F70B4">
              <w:trPr>
                <w:tblCellSpacing w:w="0" w:type="dxa"/>
              </w:trPr>
              <w:tc>
                <w:tcPr>
                  <w:tcW w:w="0" w:type="auto"/>
                  <w:vAlign w:val="center"/>
                  <w:hideMark/>
                </w:tcPr>
                <w:p w:rsidR="005F70B4" w:rsidRPr="005F70B4" w:rsidRDefault="0080118D" w:rsidP="005F70B4">
                  <w:pPr>
                    <w:spacing w:after="0" w:line="240" w:lineRule="auto"/>
                    <w:rPr>
                      <w:rFonts w:ascii="Times New Roman" w:eastAsia="Times New Roman" w:hAnsi="Times New Roman" w:cs="Times New Roman"/>
                      <w:sz w:val="24"/>
                      <w:szCs w:val="24"/>
                      <w:lang w:eastAsia="es-AR"/>
                    </w:rPr>
                  </w:pPr>
                  <w:hyperlink r:id="rId10" w:history="1">
                    <w:r w:rsidR="005F70B4" w:rsidRPr="005F70B4">
                      <w:rPr>
                        <w:rFonts w:ascii="Times New Roman" w:eastAsia="Times New Roman" w:hAnsi="Times New Roman" w:cs="Times New Roman"/>
                        <w:color w:val="0000FF"/>
                        <w:sz w:val="24"/>
                        <w:szCs w:val="24"/>
                        <w:u w:val="single"/>
                        <w:lang w:eastAsia="es-AR"/>
                      </w:rPr>
                      <w:t>Patricia E. Ferrer</w:t>
                    </w:r>
                  </w:hyperlink>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sidRPr="005F70B4">
                    <w:rPr>
                      <w:rFonts w:ascii="Times New Roman" w:eastAsia="Times New Roman" w:hAnsi="Times New Roman" w:cs="Times New Roman"/>
                      <w:sz w:val="24"/>
                      <w:szCs w:val="24"/>
                      <w:lang w:eastAsia="es-AR"/>
                    </w:rPr>
                    <w:t> </w:t>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sidRPr="005F70B4">
                    <w:rPr>
                      <w:rFonts w:ascii="Times New Roman" w:eastAsia="Times New Roman" w:hAnsi="Times New Roman" w:cs="Times New Roman"/>
                      <w:sz w:val="24"/>
                      <w:szCs w:val="24"/>
                      <w:lang w:eastAsia="es-AR"/>
                    </w:rPr>
                    <w:t> </w:t>
                  </w:r>
                </w:p>
              </w:tc>
            </w:tr>
            <w:tr w:rsidR="005F70B4" w:rsidRPr="005F70B4">
              <w:trPr>
                <w:tblCellSpacing w:w="0" w:type="dxa"/>
              </w:trPr>
              <w:tc>
                <w:tcPr>
                  <w:tcW w:w="0" w:type="auto"/>
                  <w:gridSpan w:val="3"/>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838700" cy="66675"/>
                        <wp:effectExtent l="0" t="0" r="0" b="0"/>
                        <wp:docPr id="38" name="Imagen 38"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traconfidencial.com/imagenes/sp.gif"/>
                                <pic:cNvPicPr>
                                  <a:picLocks noChangeAspect="1" noChangeArrowheads="1"/>
                                </pic:cNvPicPr>
                              </pic:nvPicPr>
                              <pic:blipFill>
                                <a:blip r:embed="rId5"/>
                                <a:srcRect/>
                                <a:stretch>
                                  <a:fillRect/>
                                </a:stretch>
                              </pic:blipFill>
                              <pic:spPr bwMode="auto">
                                <a:xfrm>
                                  <a:off x="0" y="0"/>
                                  <a:ext cx="4838700" cy="66675"/>
                                </a:xfrm>
                                <a:prstGeom prst="rect">
                                  <a:avLst/>
                                </a:prstGeom>
                                <a:noFill/>
                                <a:ln w="9525">
                                  <a:noFill/>
                                  <a:miter lim="800000"/>
                                  <a:headEnd/>
                                  <a:tailEnd/>
                                </a:ln>
                              </pic:spPr>
                            </pic:pic>
                          </a:graphicData>
                        </a:graphic>
                      </wp:inline>
                    </w:drawing>
                  </w:r>
                </w:p>
              </w:tc>
            </w:tr>
          </w:tbl>
          <w:p w:rsidR="005F70B4" w:rsidRPr="005F70B4" w:rsidRDefault="005F70B4" w:rsidP="005F70B4">
            <w:pPr>
              <w:spacing w:after="0" w:line="240" w:lineRule="auto"/>
              <w:rPr>
                <w:rFonts w:ascii="Times New Roman" w:eastAsia="Times New Roman" w:hAnsi="Times New Roman" w:cs="Times New Roman"/>
                <w:sz w:val="24"/>
                <w:szCs w:val="24"/>
                <w:lang w:eastAsia="es-AR"/>
              </w:rPr>
            </w:pPr>
          </w:p>
          <w:p w:rsidR="005F70B4" w:rsidRPr="005F70B4" w:rsidRDefault="005F70B4" w:rsidP="005F70B4">
            <w:pPr>
              <w:spacing w:after="0" w:line="240" w:lineRule="auto"/>
              <w:rPr>
                <w:rFonts w:ascii="Times New Roman" w:eastAsia="Times New Roman" w:hAnsi="Times New Roman" w:cs="Times New Roman"/>
                <w:sz w:val="24"/>
                <w:szCs w:val="24"/>
                <w:lang w:eastAsia="es-AR"/>
              </w:rPr>
            </w:pPr>
            <w:r w:rsidRPr="005F70B4">
              <w:rPr>
                <w:rFonts w:ascii="Times New Roman" w:eastAsia="Times New Roman" w:hAnsi="Times New Roman" w:cs="Times New Roman"/>
                <w:sz w:val="24"/>
                <w:szCs w:val="24"/>
                <w:lang w:eastAsia="es-AR"/>
              </w:rPr>
              <w:t xml:space="preserve">El pasado 14 de febrero, día de San Valentín, Edith y Víctor quisieron celebrar su amor casándose. Eso sí, no es una pareja más de enamorados. Aunque pueda parecer mentira, Víctor fue sentenciado en 2010 a 13 años de cárcel por asesinar a la hermana gemela de Edith, Joanna. Es difícil pensar que este caso se haya dado antes en la historia. "En Argentina no recuerdo un caso así. Una mujer que se casa con el asesino de su hermana el Día de los Enamorados. Parece una película de Tarantino", señala a la BBC Rodolfo Palacios, escritor de libros de criminalística y quien investigó este caso en un reportaje para la revista </w:t>
            </w:r>
            <w:proofErr w:type="spellStart"/>
            <w:r w:rsidRPr="005F70B4">
              <w:rPr>
                <w:rFonts w:ascii="Times New Roman" w:eastAsia="Times New Roman" w:hAnsi="Times New Roman" w:cs="Times New Roman"/>
                <w:sz w:val="24"/>
                <w:szCs w:val="24"/>
                <w:lang w:eastAsia="es-AR"/>
              </w:rPr>
              <w:t>Orsai</w:t>
            </w:r>
            <w:proofErr w:type="spellEnd"/>
            <w:r w:rsidRPr="005F70B4">
              <w:rPr>
                <w:rFonts w:ascii="Times New Roman" w:eastAsia="Times New Roman" w:hAnsi="Times New Roman" w:cs="Times New Roman"/>
                <w:sz w:val="24"/>
                <w:szCs w:val="24"/>
                <w:lang w:eastAsia="es-AR"/>
              </w:rPr>
              <w:t xml:space="preserve">. "Lo que se pregunta la madre de Edith es si su hija enloqueció o si </w:t>
            </w:r>
            <w:r w:rsidRPr="005F70B4">
              <w:rPr>
                <w:rFonts w:ascii="Times New Roman" w:eastAsia="Times New Roman" w:hAnsi="Times New Roman" w:cs="Times New Roman"/>
                <w:sz w:val="24"/>
                <w:szCs w:val="24"/>
                <w:lang w:eastAsia="es-AR"/>
              </w:rPr>
              <w:lastRenderedPageBreak/>
              <w:t xml:space="preserve">lo hace para vengar la </w:t>
            </w:r>
            <w:r>
              <w:rPr>
                <w:rFonts w:ascii="Times New Roman" w:eastAsia="Times New Roman" w:hAnsi="Times New Roman" w:cs="Times New Roman"/>
                <w:noProof/>
                <w:sz w:val="24"/>
                <w:szCs w:val="24"/>
                <w:lang w:val="en-US"/>
              </w:rPr>
              <w:drawing>
                <wp:anchor distT="76200" distB="76200" distL="76200" distR="76200" simplePos="0" relativeHeight="251658240" behindDoc="0" locked="0" layoutInCell="1" allowOverlap="0">
                  <wp:simplePos x="0" y="0"/>
                  <wp:positionH relativeFrom="column">
                    <wp:align>left</wp:align>
                  </wp:positionH>
                  <wp:positionV relativeFrom="line">
                    <wp:posOffset>0</wp:posOffset>
                  </wp:positionV>
                  <wp:extent cx="3810000" cy="3143250"/>
                  <wp:effectExtent l="19050" t="0" r="0" b="0"/>
                  <wp:wrapSquare wrapText="bothSides"/>
                  <wp:docPr id="46" name="Imagen 2" descr="http://www.extraconfidencial.com/archivos2/ed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traconfidencial.com/archivos2/edith.jpg"/>
                          <pic:cNvPicPr>
                            <a:picLocks noChangeAspect="1" noChangeArrowheads="1"/>
                          </pic:cNvPicPr>
                        </pic:nvPicPr>
                        <pic:blipFill>
                          <a:blip r:embed="rId11" cstate="print"/>
                          <a:srcRect/>
                          <a:stretch>
                            <a:fillRect/>
                          </a:stretch>
                        </pic:blipFill>
                        <pic:spPr bwMode="auto">
                          <a:xfrm>
                            <a:off x="0" y="0"/>
                            <a:ext cx="3810000" cy="3143250"/>
                          </a:xfrm>
                          <a:prstGeom prst="rect">
                            <a:avLst/>
                          </a:prstGeom>
                          <a:noFill/>
                          <a:ln w="9525">
                            <a:noFill/>
                            <a:miter lim="800000"/>
                            <a:headEnd/>
                            <a:tailEnd/>
                          </a:ln>
                        </pic:spPr>
                      </pic:pic>
                    </a:graphicData>
                  </a:graphic>
                </wp:anchor>
              </w:drawing>
            </w:r>
            <w:r w:rsidRPr="005F70B4">
              <w:rPr>
                <w:rFonts w:ascii="Times New Roman" w:eastAsia="Times New Roman" w:hAnsi="Times New Roman" w:cs="Times New Roman"/>
                <w:sz w:val="24"/>
                <w:szCs w:val="24"/>
                <w:lang w:eastAsia="es-AR"/>
              </w:rPr>
              <w:t xml:space="preserve">muerte de su hermana", comentó Palacios, quien entrevistó directamente a todos los involucrados. "Voy a casarme con el hombre que amo y no con quien asesinó a mi hermana", confirma Edith Casas. Todo ocurrió en Pico Truncado, un pueblo de 20.000 habitantes al sur de Argentina. "En este caso, el pueblo parece un lugar sacado de las historias de Truman Capote o William Faulkner", dice Palacios. "A mí me hubiese gustado que mi boda fuera en paz. Yo no quiero líos. Entiendo la situación que vive su familia. Pero ellos tienen que entenderme que lo que hago, lo hago por amor", señaló Víctor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acusado de matar a Joanna, hermana de Edith, de dos balazos en el pecho.</w:t>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sz w:val="24"/>
                <w:szCs w:val="24"/>
                <w:lang w:eastAsia="es-AR"/>
              </w:rPr>
              <w:br/>
              <w:t xml:space="preserve">Eso sí, la historia no queda ahí. ¡Edith, la hermana gemela de Joanna, testificó en contra de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xml:space="preserve"> en el juicio e incluso llevó puesta una camiseta con un mensaje pidiendo "justicia" por la muerte de su hermana! "Edith se enamoró del novio de su hermana. Y el expediente dice que salía con las dos al mismo tiempo", dice Palacios. "Pero Víctor me dijo que se turnaba y salía con cada una. Ellas eran idénticas en todo, en la forma de ser, caminar o reír", agregó el escritor. "Voy a casarme con el hombre que amo y no con quien asesinó a mi hermana", aclara a los medios locales Edith. Ahora la historia ha dado un vuelco de tuerca y Edith afirma que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xml:space="preserve"> no mató a su hermana. Hubo dos pruebas claves en la condena a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xml:space="preserve">: la primera es los residuos del arma de fuego que se encontraron en una prueba de parafina en sus manos; la segunda es que los sabuesos de la policía rastrearon su presencia al lugar del homicidio. Otro novio de Johanna, Marcos Díaz, de 37 años, también fue encarcelado y sentenciado por su muerte. </w:t>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b/>
                <w:bCs/>
                <w:sz w:val="24"/>
                <w:szCs w:val="24"/>
                <w:lang w:eastAsia="es-AR"/>
              </w:rPr>
              <w:t>La boda estaba prevista para diciembre, pero la justicia argentina la frenó</w:t>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sz w:val="24"/>
                <w:szCs w:val="24"/>
                <w:lang w:eastAsia="es-AR"/>
              </w:rPr>
              <w:br/>
              <w:t xml:space="preserve">La jueza del caso decidió que Edith primero tendría que someterse a pericias psicológicas que no revelasen algún trastorno. Las pruebas se hicieron, Edith las pasó, y tuvo luz verde para su boda. "Lo que dijeron los peritos psicológicos es que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xml:space="preserve"> busca a Joanna en Edith, como si no hubiese matado a Joanna", explica Palacios. "Además dicen que las gemelas tenían, como lo definen los psicólogos, un triángulo </w:t>
            </w:r>
            <w:proofErr w:type="spellStart"/>
            <w:r w:rsidRPr="005F70B4">
              <w:rPr>
                <w:rFonts w:ascii="Times New Roman" w:eastAsia="Times New Roman" w:hAnsi="Times New Roman" w:cs="Times New Roman"/>
                <w:sz w:val="24"/>
                <w:szCs w:val="24"/>
                <w:lang w:eastAsia="es-AR"/>
              </w:rPr>
              <w:t>edípico</w:t>
            </w:r>
            <w:proofErr w:type="spellEnd"/>
            <w:r w:rsidRPr="005F70B4">
              <w:rPr>
                <w:rFonts w:ascii="Times New Roman" w:eastAsia="Times New Roman" w:hAnsi="Times New Roman" w:cs="Times New Roman"/>
                <w:sz w:val="24"/>
                <w:szCs w:val="24"/>
                <w:lang w:eastAsia="es-AR"/>
              </w:rPr>
              <w:t xml:space="preserve">", agregó. "Lo que dijeron los peritos psicológicos es que </w:t>
            </w:r>
            <w:proofErr w:type="spellStart"/>
            <w:r w:rsidRPr="005F70B4">
              <w:rPr>
                <w:rFonts w:ascii="Times New Roman" w:eastAsia="Times New Roman" w:hAnsi="Times New Roman" w:cs="Times New Roman"/>
                <w:sz w:val="24"/>
                <w:szCs w:val="24"/>
                <w:lang w:eastAsia="es-AR"/>
              </w:rPr>
              <w:t>Cingolani</w:t>
            </w:r>
            <w:proofErr w:type="spellEnd"/>
            <w:r w:rsidRPr="005F70B4">
              <w:rPr>
                <w:rFonts w:ascii="Times New Roman" w:eastAsia="Times New Roman" w:hAnsi="Times New Roman" w:cs="Times New Roman"/>
                <w:sz w:val="24"/>
                <w:szCs w:val="24"/>
                <w:lang w:eastAsia="es-AR"/>
              </w:rPr>
              <w:t xml:space="preserve"> busca a Joanna en Edith, como si no hubiese matado a Joanna". Al registro de la boda asistió un grupo de personas que recibió al novio al grito de “¡asesino!”, y les lanzaron piedras y huevos. Nada más terminar la boda el novio tuvo que regresar a la cárcel. Según el padre de la novia, tras este matrimonio no sólo ha perdido a la hija asesinada sino también a la casada con el asesino de su hermana. De hecho, ya no se hablan.</w:t>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sz w:val="24"/>
                <w:szCs w:val="24"/>
                <w:lang w:eastAsia="es-AR"/>
              </w:rPr>
              <w:br/>
            </w:r>
            <w:r w:rsidRPr="005F70B4">
              <w:rPr>
                <w:rFonts w:ascii="Times New Roman" w:eastAsia="Times New Roman" w:hAnsi="Times New Roman" w:cs="Times New Roman"/>
                <w:sz w:val="24"/>
                <w:szCs w:val="24"/>
                <w:lang w:eastAsia="es-AR"/>
              </w:rPr>
              <w:lastRenderedPageBreak/>
              <w:t>"Para mí murieron las dos. Johana está con Dios y Edith con el diablo", sentenció el padre de las hermanas, Valentín Casas.</w:t>
            </w:r>
          </w:p>
        </w:tc>
        <w:tc>
          <w:tcPr>
            <w:tcW w:w="0" w:type="auto"/>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lastRenderedPageBreak/>
              <w:drawing>
                <wp:inline distT="0" distB="0" distL="0" distR="0">
                  <wp:extent cx="9525" cy="9525"/>
                  <wp:effectExtent l="0" t="0" r="0" b="0"/>
                  <wp:docPr id="39" name="Imagen 39"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40" name="Imagen 40"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rHeight w:val="75"/>
          <w:tblCellSpacing w:w="0" w:type="dxa"/>
        </w:trPr>
        <w:tc>
          <w:tcPr>
            <w:tcW w:w="1008" w:type="dxa"/>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lastRenderedPageBreak/>
              <w:drawing>
                <wp:inline distT="0" distB="0" distL="0" distR="0">
                  <wp:extent cx="9525" cy="9525"/>
                  <wp:effectExtent l="0" t="0" r="0" b="0"/>
                  <wp:docPr id="41" name="Imagen 41"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3"/>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7625" cy="47625"/>
                  <wp:effectExtent l="0" t="0" r="0" b="0"/>
                  <wp:docPr id="42" name="Imagen 42"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xtraconfidencial.com/imagenes/sp.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43" name="Imagen 43"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blCellSpacing w:w="0" w:type="dxa"/>
        </w:trPr>
        <w:tc>
          <w:tcPr>
            <w:tcW w:w="9093" w:type="dxa"/>
            <w:gridSpan w:val="5"/>
            <w:shd w:val="clear" w:color="auto" w:fill="000000"/>
            <w:vAlign w:val="center"/>
            <w:hideMark/>
          </w:tcPr>
          <w:p w:rsidR="005F70B4" w:rsidRPr="005F70B4" w:rsidRDefault="005F70B4" w:rsidP="005F70B4">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9525" cy="9525"/>
                  <wp:effectExtent l="0" t="0" r="0" b="0"/>
                  <wp:docPr id="44" name="Imagen 44"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xtraconfidencial.com/imagenes/sp.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F70B4" w:rsidRPr="005F70B4" w:rsidTr="007E211C">
        <w:trPr>
          <w:trHeight w:val="75"/>
          <w:tblCellSpacing w:w="0" w:type="dxa"/>
        </w:trPr>
        <w:tc>
          <w:tcPr>
            <w:tcW w:w="9093" w:type="dxa"/>
            <w:gridSpan w:val="5"/>
            <w:vAlign w:val="center"/>
            <w:hideMark/>
          </w:tcPr>
          <w:p w:rsidR="005F70B4" w:rsidRPr="005F70B4" w:rsidRDefault="005F70B4" w:rsidP="005F70B4">
            <w:pPr>
              <w:spacing w:after="0" w:line="75" w:lineRule="atLeas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47625" cy="47625"/>
                  <wp:effectExtent l="0" t="0" r="0" b="0"/>
                  <wp:docPr id="45" name="Imagen 45" descr="http://www.extraconfidencial.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xtraconfidencial.com/imagenes/sp.gif"/>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182D96" w:rsidRDefault="005E1B21" w:rsidP="00701889">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87.5pt" o:ole="">
            <v:imagedata r:id="rId12" o:title=""/>
          </v:shape>
          <w:control r:id="rId13" w:name="eplbd9432c9b440fb26a_object" w:shapeid="_x0000_i1027"/>
        </w:object>
      </w:r>
    </w:p>
    <w:p w:rsidR="00182D96" w:rsidRDefault="00182D96" w:rsidP="00701889">
      <w:pPr>
        <w:spacing w:after="0" w:line="240" w:lineRule="auto"/>
        <w:rPr>
          <w:rFonts w:ascii="Times New Roman" w:eastAsia="Times New Roman" w:hAnsi="Times New Roman" w:cs="Times New Roman"/>
          <w:sz w:val="24"/>
          <w:szCs w:val="24"/>
          <w:lang w:eastAsia="es-AR"/>
        </w:rPr>
      </w:pPr>
    </w:p>
    <w:p w:rsidR="003B6FF2" w:rsidRPr="00701889" w:rsidRDefault="003B6FF2" w:rsidP="00701889">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b/>
          <w:bCs/>
          <w:kern w:val="36"/>
          <w:sz w:val="48"/>
          <w:szCs w:val="48"/>
          <w:lang w:eastAsia="es-AR"/>
        </w:rPr>
        <w:t>La Justicia autorizó el casamiento entre la gemela y el asesino de su hermana</w:t>
      </w:r>
    </w:p>
    <w:p w:rsidR="007E211C" w:rsidRPr="007E211C" w:rsidRDefault="007E211C" w:rsidP="003B6FF2">
      <w:pPr>
        <w:spacing w:before="100" w:beforeAutospacing="1" w:after="100" w:afterAutospacing="1" w:line="240" w:lineRule="auto"/>
        <w:outlineLvl w:val="0"/>
        <w:rPr>
          <w:rFonts w:ascii="Times New Roman" w:eastAsia="Times New Roman" w:hAnsi="Times New Roman" w:cs="Times New Roman"/>
          <w:b/>
          <w:bCs/>
          <w:kern w:val="36"/>
          <w:lang w:eastAsia="es-AR"/>
        </w:rPr>
      </w:pPr>
      <w:r w:rsidRPr="007E211C">
        <w:rPr>
          <w:rFonts w:ascii="Times New Roman" w:eastAsia="Times New Roman" w:hAnsi="Times New Roman" w:cs="Times New Roman"/>
          <w:b/>
          <w:bCs/>
          <w:kern w:val="36"/>
          <w:lang w:eastAsia="es-AR"/>
        </w:rPr>
        <w:t>Fuente: Perfil.com</w:t>
      </w:r>
    </w:p>
    <w:p w:rsidR="003B6FF2" w:rsidRPr="003B6FF2" w:rsidRDefault="003B6FF2" w:rsidP="003B6FF2">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3B6FF2">
        <w:rPr>
          <w:rFonts w:ascii="Times New Roman" w:eastAsia="Times New Roman" w:hAnsi="Times New Roman" w:cs="Times New Roman"/>
          <w:b/>
          <w:bCs/>
          <w:sz w:val="27"/>
          <w:szCs w:val="27"/>
          <w:lang w:eastAsia="es-AR"/>
        </w:rPr>
        <w:t>Las pericias psicológicas constataron que Edith Casas es apta para contraer matrimonio.</w:t>
      </w:r>
    </w:p>
    <w:p w:rsidR="003B6FF2" w:rsidRPr="003B6FF2" w:rsidRDefault="003B6FF2" w:rsidP="003B6FF2">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val="en-US"/>
        </w:rPr>
        <w:drawing>
          <wp:inline distT="0" distB="0" distL="0" distR="0">
            <wp:extent cx="2124075" cy="1460302"/>
            <wp:effectExtent l="19050" t="0" r="9525" b="0"/>
            <wp:docPr id="103" name="Imagen 103" descr="Después de dos meses, la gemela se podrá casar con el asesino de su her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spués de dos meses, la gemela se podrá casar con el asesino de su hermana."/>
                    <pic:cNvPicPr>
                      <a:picLocks noChangeAspect="1" noChangeArrowheads="1"/>
                    </pic:cNvPicPr>
                  </pic:nvPicPr>
                  <pic:blipFill>
                    <a:blip r:embed="rId14" cstate="print"/>
                    <a:srcRect/>
                    <a:stretch>
                      <a:fillRect/>
                    </a:stretch>
                  </pic:blipFill>
                  <pic:spPr bwMode="auto">
                    <a:xfrm>
                      <a:off x="0" y="0"/>
                      <a:ext cx="2124075" cy="1460302"/>
                    </a:xfrm>
                    <a:prstGeom prst="rect">
                      <a:avLst/>
                    </a:prstGeom>
                    <a:noFill/>
                    <a:ln w="9525">
                      <a:noFill/>
                      <a:miter lim="800000"/>
                      <a:headEnd/>
                      <a:tailEnd/>
                    </a:ln>
                  </pic:spPr>
                </pic:pic>
              </a:graphicData>
            </a:graphic>
          </wp:inline>
        </w:drawing>
      </w:r>
    </w:p>
    <w:p w:rsidR="003B6FF2" w:rsidRPr="003B6FF2" w:rsidRDefault="003B6FF2" w:rsidP="003B6FF2">
      <w:pPr>
        <w:spacing w:before="100" w:beforeAutospacing="1" w:after="100" w:afterAutospacing="1"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xml:space="preserve">Después de dos meses, la gemela se podrá casar con el asesino de su hermana. | Foto: </w:t>
      </w:r>
      <w:proofErr w:type="spellStart"/>
      <w:r w:rsidRPr="003B6FF2">
        <w:rPr>
          <w:rFonts w:ascii="Times New Roman" w:eastAsia="Times New Roman" w:hAnsi="Times New Roman" w:cs="Times New Roman"/>
          <w:sz w:val="24"/>
          <w:szCs w:val="24"/>
          <w:lang w:eastAsia="es-AR"/>
        </w:rPr>
        <w:t>Cedoc</w:t>
      </w:r>
      <w:proofErr w:type="spellEnd"/>
      <w:r w:rsidRPr="003B6FF2">
        <w:rPr>
          <w:rFonts w:ascii="Times New Roman" w:eastAsia="Times New Roman" w:hAnsi="Times New Roman" w:cs="Times New Roman"/>
          <w:sz w:val="24"/>
          <w:szCs w:val="24"/>
          <w:lang w:eastAsia="es-AR"/>
        </w:rPr>
        <w:t xml:space="preserve"> </w:t>
      </w:r>
    </w:p>
    <w:p w:rsidR="003B6FF2" w:rsidRPr="003B6FF2" w:rsidRDefault="003B6FF2" w:rsidP="003B6FF2">
      <w:pPr>
        <w:spacing w:before="100" w:beforeAutospacing="1" w:after="100" w:afterAutospacing="1"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xml:space="preserve">Luego de la </w:t>
      </w:r>
      <w:hyperlink r:id="rId15" w:history="1">
        <w:r w:rsidRPr="003B6FF2">
          <w:rPr>
            <w:rFonts w:ascii="Times New Roman" w:eastAsia="Times New Roman" w:hAnsi="Times New Roman" w:cs="Times New Roman"/>
            <w:color w:val="0000FF"/>
            <w:sz w:val="24"/>
            <w:szCs w:val="24"/>
            <w:u w:val="single"/>
            <w:lang w:eastAsia="es-AR"/>
          </w:rPr>
          <w:t>polémica que generó el caso</w:t>
        </w:r>
      </w:hyperlink>
      <w:r w:rsidRPr="003B6FF2">
        <w:rPr>
          <w:rFonts w:ascii="Times New Roman" w:eastAsia="Times New Roman" w:hAnsi="Times New Roman" w:cs="Times New Roman"/>
          <w:sz w:val="24"/>
          <w:szCs w:val="24"/>
          <w:lang w:eastAsia="es-AR"/>
        </w:rPr>
        <w:t xml:space="preserve">, Edith Casas </w:t>
      </w:r>
      <w:r w:rsidRPr="003B6FF2">
        <w:rPr>
          <w:rFonts w:ascii="Times New Roman" w:eastAsia="Times New Roman" w:hAnsi="Times New Roman" w:cs="Times New Roman"/>
          <w:b/>
          <w:bCs/>
          <w:sz w:val="24"/>
          <w:szCs w:val="24"/>
          <w:lang w:eastAsia="es-AR"/>
        </w:rPr>
        <w:t>podrá casarse con el asesino de su hermana gemela. </w:t>
      </w:r>
      <w:r w:rsidRPr="003B6FF2">
        <w:rPr>
          <w:rFonts w:ascii="Times New Roman" w:eastAsia="Times New Roman" w:hAnsi="Times New Roman" w:cs="Times New Roman"/>
          <w:sz w:val="24"/>
          <w:szCs w:val="24"/>
          <w:lang w:eastAsia="es-AR"/>
        </w:rPr>
        <w:t>Esta mañana,</w:t>
      </w:r>
      <w:r w:rsidRPr="003B6FF2">
        <w:rPr>
          <w:rFonts w:ascii="Times New Roman" w:eastAsia="Times New Roman" w:hAnsi="Times New Roman" w:cs="Times New Roman"/>
          <w:b/>
          <w:bCs/>
          <w:sz w:val="24"/>
          <w:szCs w:val="24"/>
          <w:lang w:eastAsia="es-AR"/>
        </w:rPr>
        <w:t xml:space="preserve"> la Justicia de Pico Truncado</w:t>
      </w:r>
      <w:r w:rsidRPr="003B6FF2">
        <w:rPr>
          <w:rFonts w:ascii="Times New Roman" w:eastAsia="Times New Roman" w:hAnsi="Times New Roman" w:cs="Times New Roman"/>
          <w:sz w:val="24"/>
          <w:szCs w:val="24"/>
          <w:lang w:eastAsia="es-AR"/>
        </w:rPr>
        <w:t xml:space="preserve">  notificó que las </w:t>
      </w:r>
      <w:r w:rsidRPr="003B6FF2">
        <w:rPr>
          <w:rFonts w:ascii="Times New Roman" w:eastAsia="Times New Roman" w:hAnsi="Times New Roman" w:cs="Times New Roman"/>
          <w:b/>
          <w:bCs/>
          <w:sz w:val="24"/>
          <w:szCs w:val="24"/>
          <w:lang w:eastAsia="es-AR"/>
        </w:rPr>
        <w:t>pericias psicológicas</w:t>
      </w:r>
      <w:r w:rsidRPr="003B6FF2">
        <w:rPr>
          <w:rFonts w:ascii="Times New Roman" w:eastAsia="Times New Roman" w:hAnsi="Times New Roman" w:cs="Times New Roman"/>
          <w:sz w:val="24"/>
          <w:szCs w:val="24"/>
          <w:lang w:eastAsia="es-AR"/>
        </w:rPr>
        <w:t xml:space="preserve"> realizadas a Edith Casas resultaron aptas para que la mujer pueda contraer matrimonio con Víctor </w:t>
      </w:r>
      <w:proofErr w:type="spellStart"/>
      <w:r w:rsidRPr="003B6FF2">
        <w:rPr>
          <w:rFonts w:ascii="Times New Roman" w:eastAsia="Times New Roman" w:hAnsi="Times New Roman" w:cs="Times New Roman"/>
          <w:sz w:val="24"/>
          <w:szCs w:val="24"/>
          <w:lang w:eastAsia="es-AR"/>
        </w:rPr>
        <w:t>Cingolani</w:t>
      </w:r>
      <w:proofErr w:type="spellEnd"/>
      <w:r w:rsidRPr="003B6FF2">
        <w:rPr>
          <w:rFonts w:ascii="Times New Roman" w:eastAsia="Times New Roman" w:hAnsi="Times New Roman" w:cs="Times New Roman"/>
          <w:sz w:val="24"/>
          <w:szCs w:val="24"/>
          <w:lang w:eastAsia="es-AR"/>
        </w:rPr>
        <w:t>, quien  permanece preso por ser</w:t>
      </w:r>
      <w:r w:rsidRPr="003B6FF2">
        <w:rPr>
          <w:rFonts w:ascii="Times New Roman" w:eastAsia="Times New Roman" w:hAnsi="Times New Roman" w:cs="Times New Roman"/>
          <w:b/>
          <w:bCs/>
          <w:sz w:val="24"/>
          <w:szCs w:val="24"/>
          <w:lang w:eastAsia="es-AR"/>
        </w:rPr>
        <w:t xml:space="preserve"> el coautor del asesinato de la hermana gemela</w:t>
      </w:r>
      <w:r w:rsidRPr="003B6FF2">
        <w:rPr>
          <w:rFonts w:ascii="Times New Roman" w:eastAsia="Times New Roman" w:hAnsi="Times New Roman" w:cs="Times New Roman"/>
          <w:sz w:val="24"/>
          <w:szCs w:val="24"/>
          <w:lang w:eastAsia="es-AR"/>
        </w:rPr>
        <w:t xml:space="preserve"> de Edith, Johanna Casas.</w:t>
      </w:r>
    </w:p>
    <w:p w:rsidR="003B6FF2" w:rsidRPr="003B6FF2" w:rsidRDefault="003B6FF2" w:rsidP="003B6FF2">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La noticia fue confirmada por </w:t>
      </w:r>
      <w:r w:rsidRPr="003B6FF2">
        <w:rPr>
          <w:rFonts w:ascii="Times New Roman" w:eastAsia="Times New Roman" w:hAnsi="Times New Roman" w:cs="Times New Roman"/>
          <w:b/>
          <w:bCs/>
          <w:sz w:val="24"/>
          <w:szCs w:val="24"/>
          <w:lang w:eastAsia="es-AR"/>
        </w:rPr>
        <w:t xml:space="preserve">Claudia </w:t>
      </w:r>
      <w:proofErr w:type="spellStart"/>
      <w:r w:rsidRPr="003B6FF2">
        <w:rPr>
          <w:rFonts w:ascii="Times New Roman" w:eastAsia="Times New Roman" w:hAnsi="Times New Roman" w:cs="Times New Roman"/>
          <w:b/>
          <w:bCs/>
          <w:sz w:val="24"/>
          <w:szCs w:val="24"/>
          <w:lang w:eastAsia="es-AR"/>
        </w:rPr>
        <w:t>Cingolani</w:t>
      </w:r>
      <w:proofErr w:type="spellEnd"/>
      <w:r w:rsidRPr="003B6FF2">
        <w:rPr>
          <w:rFonts w:ascii="Times New Roman" w:eastAsia="Times New Roman" w:hAnsi="Times New Roman" w:cs="Times New Roman"/>
          <w:sz w:val="24"/>
          <w:szCs w:val="24"/>
          <w:lang w:eastAsia="es-AR"/>
        </w:rPr>
        <w:t xml:space="preserve">, hermana de Víctor, quien en diálogo con el portal </w:t>
      </w:r>
      <w:r w:rsidRPr="003B6FF2">
        <w:rPr>
          <w:rFonts w:ascii="Times New Roman" w:eastAsia="Times New Roman" w:hAnsi="Times New Roman" w:cs="Times New Roman"/>
          <w:i/>
          <w:iCs/>
          <w:sz w:val="24"/>
          <w:szCs w:val="24"/>
          <w:lang w:eastAsia="es-AR"/>
        </w:rPr>
        <w:t>Centenario Sur</w:t>
      </w:r>
      <w:r w:rsidRPr="003B6FF2">
        <w:rPr>
          <w:rFonts w:ascii="Times New Roman" w:eastAsia="Times New Roman" w:hAnsi="Times New Roman" w:cs="Times New Roman"/>
          <w:sz w:val="24"/>
          <w:szCs w:val="24"/>
          <w:lang w:eastAsia="es-AR"/>
        </w:rPr>
        <w:t xml:space="preserve"> señaló que la ceremonia </w:t>
      </w:r>
      <w:r w:rsidRPr="003B6FF2">
        <w:rPr>
          <w:rFonts w:ascii="Times New Roman" w:eastAsia="Times New Roman" w:hAnsi="Times New Roman" w:cs="Times New Roman"/>
          <w:b/>
          <w:bCs/>
          <w:sz w:val="24"/>
          <w:szCs w:val="24"/>
          <w:lang w:eastAsia="es-AR"/>
        </w:rPr>
        <w:t xml:space="preserve">no se realizará de inmediato </w:t>
      </w:r>
      <w:r w:rsidRPr="003B6FF2">
        <w:rPr>
          <w:rFonts w:ascii="Times New Roman" w:eastAsia="Times New Roman" w:hAnsi="Times New Roman" w:cs="Times New Roman"/>
          <w:sz w:val="24"/>
          <w:szCs w:val="24"/>
          <w:lang w:eastAsia="es-AR"/>
        </w:rPr>
        <w:t>sino que se buscará optimizar la preparación. </w:t>
      </w:r>
    </w:p>
    <w:p w:rsidR="003B6FF2" w:rsidRPr="003B6FF2" w:rsidRDefault="003B6FF2" w:rsidP="003B6FF2">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w:t>
      </w:r>
    </w:p>
    <w:p w:rsidR="003B6FF2" w:rsidRPr="003B6FF2" w:rsidRDefault="003B6FF2" w:rsidP="003B6FF2">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xml:space="preserve">El lugar elegido sería nuevamente el Registro Civil de Pico Truncado, porque, según expresaron los futuros </w:t>
      </w:r>
      <w:proofErr w:type="spellStart"/>
      <w:r w:rsidRPr="003B6FF2">
        <w:rPr>
          <w:rFonts w:ascii="Times New Roman" w:eastAsia="Times New Roman" w:hAnsi="Times New Roman" w:cs="Times New Roman"/>
          <w:sz w:val="24"/>
          <w:szCs w:val="24"/>
          <w:lang w:eastAsia="es-AR"/>
        </w:rPr>
        <w:t>cónyugues</w:t>
      </w:r>
      <w:proofErr w:type="spellEnd"/>
      <w:r w:rsidRPr="003B6FF2">
        <w:rPr>
          <w:rFonts w:ascii="Times New Roman" w:eastAsia="Times New Roman" w:hAnsi="Times New Roman" w:cs="Times New Roman"/>
          <w:sz w:val="24"/>
          <w:szCs w:val="24"/>
          <w:lang w:eastAsia="es-AR"/>
        </w:rPr>
        <w:t>, quieren casarse</w:t>
      </w:r>
      <w:r w:rsidRPr="003B6FF2">
        <w:rPr>
          <w:rFonts w:ascii="Times New Roman" w:eastAsia="Times New Roman" w:hAnsi="Times New Roman" w:cs="Times New Roman"/>
          <w:b/>
          <w:bCs/>
          <w:sz w:val="24"/>
          <w:szCs w:val="24"/>
          <w:lang w:eastAsia="es-AR"/>
        </w:rPr>
        <w:t xml:space="preserve"> “como dos personas normales”</w:t>
      </w:r>
    </w:p>
    <w:p w:rsidR="003B6FF2" w:rsidRPr="003B6FF2" w:rsidRDefault="003B6FF2" w:rsidP="003B6FF2">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w:t>
      </w:r>
    </w:p>
    <w:p w:rsidR="003B6FF2" w:rsidRDefault="003B6FF2" w:rsidP="003B6FF2">
      <w:pPr>
        <w:spacing w:after="0" w:line="240" w:lineRule="auto"/>
        <w:rPr>
          <w:rFonts w:ascii="Times New Roman" w:eastAsia="Times New Roman" w:hAnsi="Times New Roman" w:cs="Times New Roman"/>
          <w:sz w:val="24"/>
          <w:szCs w:val="24"/>
          <w:lang w:eastAsia="es-AR"/>
        </w:rPr>
      </w:pPr>
      <w:r w:rsidRPr="003B6FF2">
        <w:rPr>
          <w:rFonts w:ascii="Times New Roman" w:eastAsia="Times New Roman" w:hAnsi="Times New Roman" w:cs="Times New Roman"/>
          <w:sz w:val="24"/>
          <w:szCs w:val="24"/>
          <w:lang w:eastAsia="es-AR"/>
        </w:rPr>
        <w:t xml:space="preserve">La madre de las </w:t>
      </w:r>
      <w:proofErr w:type="spellStart"/>
      <w:r w:rsidRPr="003B6FF2">
        <w:rPr>
          <w:rFonts w:ascii="Times New Roman" w:eastAsia="Times New Roman" w:hAnsi="Times New Roman" w:cs="Times New Roman"/>
          <w:sz w:val="24"/>
          <w:szCs w:val="24"/>
          <w:lang w:eastAsia="es-AR"/>
        </w:rPr>
        <w:t>gemelas,</w:t>
      </w:r>
      <w:r w:rsidRPr="003B6FF2">
        <w:rPr>
          <w:rFonts w:ascii="Times New Roman" w:eastAsia="Times New Roman" w:hAnsi="Times New Roman" w:cs="Times New Roman"/>
          <w:b/>
          <w:bCs/>
          <w:sz w:val="24"/>
          <w:szCs w:val="24"/>
          <w:lang w:eastAsia="es-AR"/>
        </w:rPr>
        <w:t>Marcelina</w:t>
      </w:r>
      <w:proofErr w:type="spellEnd"/>
      <w:r w:rsidRPr="003B6FF2">
        <w:rPr>
          <w:rFonts w:ascii="Times New Roman" w:eastAsia="Times New Roman" w:hAnsi="Times New Roman" w:cs="Times New Roman"/>
          <w:b/>
          <w:bCs/>
          <w:sz w:val="24"/>
          <w:szCs w:val="24"/>
          <w:lang w:eastAsia="es-AR"/>
        </w:rPr>
        <w:t xml:space="preserve"> Orellana de Casas</w:t>
      </w:r>
      <w:r w:rsidRPr="003B6FF2">
        <w:rPr>
          <w:rFonts w:ascii="Times New Roman" w:eastAsia="Times New Roman" w:hAnsi="Times New Roman" w:cs="Times New Roman"/>
          <w:sz w:val="24"/>
          <w:szCs w:val="24"/>
          <w:lang w:eastAsia="es-AR"/>
        </w:rPr>
        <w:t xml:space="preserve">, había advertido que Edith </w:t>
      </w:r>
      <w:hyperlink r:id="rId16" w:history="1">
        <w:r w:rsidRPr="003B6FF2">
          <w:rPr>
            <w:rFonts w:ascii="Times New Roman" w:eastAsia="Times New Roman" w:hAnsi="Times New Roman" w:cs="Times New Roman"/>
            <w:color w:val="0000FF"/>
            <w:sz w:val="24"/>
            <w:szCs w:val="24"/>
            <w:u w:val="single"/>
            <w:lang w:eastAsia="es-AR"/>
          </w:rPr>
          <w:t>“no está bien psicológicamente. No puede casarse con el asesino de su hermana”</w:t>
        </w:r>
      </w:hyperlink>
      <w:r w:rsidRPr="003B6FF2">
        <w:rPr>
          <w:rFonts w:ascii="Times New Roman" w:eastAsia="Times New Roman" w:hAnsi="Times New Roman" w:cs="Times New Roman"/>
          <w:sz w:val="24"/>
          <w:szCs w:val="24"/>
          <w:lang w:eastAsia="es-AR"/>
        </w:rPr>
        <w:t xml:space="preserve"> es por eso que el 21 de diciembre presentó un </w:t>
      </w:r>
      <w:r w:rsidRPr="003B6FF2">
        <w:rPr>
          <w:rFonts w:ascii="Times New Roman" w:eastAsia="Times New Roman" w:hAnsi="Times New Roman" w:cs="Times New Roman"/>
          <w:b/>
          <w:bCs/>
          <w:sz w:val="24"/>
          <w:szCs w:val="24"/>
          <w:lang w:eastAsia="es-AR"/>
        </w:rPr>
        <w:t>recurso de nulidad para evitar el casamiento</w:t>
      </w:r>
      <w:r w:rsidRPr="003B6FF2">
        <w:rPr>
          <w:rFonts w:ascii="Times New Roman" w:eastAsia="Times New Roman" w:hAnsi="Times New Roman" w:cs="Times New Roman"/>
          <w:sz w:val="24"/>
          <w:szCs w:val="24"/>
          <w:lang w:eastAsia="es-AR"/>
        </w:rPr>
        <w:t>. Sin embargo, la Justicia no le dio la razón.</w:t>
      </w:r>
    </w:p>
    <w:p w:rsidR="00C70B16" w:rsidRDefault="00C70B16" w:rsidP="003B6FF2">
      <w:pPr>
        <w:spacing w:after="0" w:line="240" w:lineRule="auto"/>
        <w:rPr>
          <w:rFonts w:ascii="Times New Roman" w:eastAsia="Times New Roman" w:hAnsi="Times New Roman" w:cs="Times New Roman"/>
          <w:sz w:val="24"/>
          <w:szCs w:val="24"/>
          <w:lang w:eastAsia="es-AR"/>
        </w:rPr>
      </w:pPr>
    </w:p>
    <w:p w:rsidR="00C70B16" w:rsidRDefault="00C70B16" w:rsidP="003B6FF2">
      <w:pPr>
        <w:spacing w:after="0" w:line="240" w:lineRule="auto"/>
        <w:rPr>
          <w:rFonts w:ascii="Times New Roman" w:eastAsia="Times New Roman" w:hAnsi="Times New Roman" w:cs="Times New Roman"/>
          <w:sz w:val="24"/>
          <w:szCs w:val="24"/>
          <w:lang w:eastAsia="es-AR"/>
        </w:rPr>
      </w:pPr>
    </w:p>
    <w:p w:rsidR="00C70B16" w:rsidRDefault="00C70B16" w:rsidP="003B6FF2">
      <w:pPr>
        <w:spacing w:after="0" w:line="240" w:lineRule="auto"/>
        <w:rPr>
          <w:rFonts w:ascii="Times New Roman" w:eastAsia="Times New Roman" w:hAnsi="Times New Roman" w:cs="Times New Roman"/>
          <w:sz w:val="24"/>
          <w:szCs w:val="24"/>
          <w:lang w:eastAsia="es-AR"/>
        </w:rPr>
      </w:pPr>
    </w:p>
    <w:p w:rsidR="00C70B16" w:rsidRDefault="00C70B16" w:rsidP="003B6FF2">
      <w:p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Trabajo Práctico:</w:t>
      </w:r>
    </w:p>
    <w:p w:rsidR="00C70B16" w:rsidRPr="00C70B16" w:rsidRDefault="00C70B16" w:rsidP="003B6FF2">
      <w:pPr>
        <w:spacing w:after="0" w:line="240" w:lineRule="auto"/>
        <w:rPr>
          <w:rFonts w:ascii="Times New Roman" w:eastAsia="Times New Roman" w:hAnsi="Times New Roman" w:cs="Times New Roman"/>
          <w:b/>
          <w:sz w:val="24"/>
          <w:szCs w:val="24"/>
          <w:lang w:eastAsia="es-AR"/>
        </w:rPr>
      </w:pPr>
    </w:p>
    <w:p w:rsidR="00C70B16" w:rsidRPr="00C70B16" w:rsidRDefault="00C70B16" w:rsidP="00C70B16">
      <w:pPr>
        <w:pStyle w:val="Prrafodelista"/>
        <w:numPr>
          <w:ilvl w:val="0"/>
          <w:numId w:val="17"/>
        </w:num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 xml:space="preserve">Lea las noticias relacionadas con el matrimonio de Edith Casas y Víctor </w:t>
      </w:r>
      <w:proofErr w:type="spellStart"/>
      <w:r w:rsidRPr="00C70B16">
        <w:rPr>
          <w:rFonts w:ascii="Times New Roman" w:eastAsia="Times New Roman" w:hAnsi="Times New Roman" w:cs="Times New Roman"/>
          <w:b/>
          <w:sz w:val="24"/>
          <w:szCs w:val="24"/>
          <w:lang w:eastAsia="es-AR"/>
        </w:rPr>
        <w:t>Cingolani</w:t>
      </w:r>
      <w:proofErr w:type="spellEnd"/>
    </w:p>
    <w:p w:rsidR="00C70B16" w:rsidRPr="00C70B16" w:rsidRDefault="00C70B16" w:rsidP="00C70B16">
      <w:pPr>
        <w:pStyle w:val="Prrafodelista"/>
        <w:numPr>
          <w:ilvl w:val="0"/>
          <w:numId w:val="17"/>
        </w:num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Replantee el caso con precisión y lenguaje jurídico: determine cuál es el conflicto, qué rol le cabe a la madre de Edith, con qué finalidad intervino la Justicia y qué se resolvió</w:t>
      </w:r>
    </w:p>
    <w:p w:rsidR="00C70B16" w:rsidRPr="00C70B16" w:rsidRDefault="00C70B16" w:rsidP="00C70B16">
      <w:pPr>
        <w:pStyle w:val="Prrafodelista"/>
        <w:numPr>
          <w:ilvl w:val="0"/>
          <w:numId w:val="17"/>
        </w:num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Considere el mismo caso pero con las siguientes variantes</w:t>
      </w:r>
      <w:r>
        <w:rPr>
          <w:rFonts w:ascii="Times New Roman" w:eastAsia="Times New Roman" w:hAnsi="Times New Roman" w:cs="Times New Roman"/>
          <w:b/>
          <w:sz w:val="24"/>
          <w:szCs w:val="24"/>
          <w:lang w:eastAsia="es-AR"/>
        </w:rPr>
        <w:t>:</w:t>
      </w:r>
    </w:p>
    <w:p w:rsidR="00C70B16" w:rsidRPr="00C70B16" w:rsidRDefault="00C70B16" w:rsidP="00C70B16">
      <w:pPr>
        <w:pStyle w:val="Prrafodelista"/>
        <w:numPr>
          <w:ilvl w:val="0"/>
          <w:numId w:val="18"/>
        </w:num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Edith tiene 17 años</w:t>
      </w:r>
    </w:p>
    <w:p w:rsidR="00C70B16" w:rsidRPr="00C70B16" w:rsidRDefault="00C70B16" w:rsidP="00C70B16">
      <w:pPr>
        <w:pStyle w:val="Prrafodelista"/>
        <w:numPr>
          <w:ilvl w:val="0"/>
          <w:numId w:val="18"/>
        </w:numPr>
        <w:spacing w:after="0" w:line="240" w:lineRule="auto"/>
        <w:rPr>
          <w:rFonts w:ascii="Times New Roman" w:eastAsia="Times New Roman" w:hAnsi="Times New Roman" w:cs="Times New Roman"/>
          <w:b/>
          <w:sz w:val="24"/>
          <w:szCs w:val="24"/>
          <w:lang w:eastAsia="es-AR"/>
        </w:rPr>
      </w:pPr>
      <w:r w:rsidRPr="00C70B16">
        <w:rPr>
          <w:rFonts w:ascii="Times New Roman" w:eastAsia="Times New Roman" w:hAnsi="Times New Roman" w:cs="Times New Roman"/>
          <w:b/>
          <w:sz w:val="24"/>
          <w:szCs w:val="24"/>
          <w:lang w:eastAsia="es-AR"/>
        </w:rPr>
        <w:t>Víctor y Johanna eran cónyuges</w:t>
      </w:r>
    </w:p>
    <w:p w:rsidR="00C70B16" w:rsidRPr="003B6FF2" w:rsidRDefault="00C70B16" w:rsidP="003B6FF2">
      <w:pPr>
        <w:spacing w:after="0" w:line="240" w:lineRule="auto"/>
        <w:rPr>
          <w:rFonts w:ascii="Times New Roman" w:eastAsia="Times New Roman" w:hAnsi="Times New Roman" w:cs="Times New Roman"/>
          <w:sz w:val="24"/>
          <w:szCs w:val="24"/>
          <w:lang w:eastAsia="es-AR"/>
        </w:rPr>
      </w:pPr>
    </w:p>
    <w:sectPr w:rsidR="00C70B16" w:rsidRPr="003B6FF2" w:rsidSect="00182D96">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E9"/>
    <w:multiLevelType w:val="multilevel"/>
    <w:tmpl w:val="DE3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B4F87"/>
    <w:multiLevelType w:val="multilevel"/>
    <w:tmpl w:val="4E7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942FF"/>
    <w:multiLevelType w:val="multilevel"/>
    <w:tmpl w:val="CBE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56F8D"/>
    <w:multiLevelType w:val="multilevel"/>
    <w:tmpl w:val="7DA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343D6"/>
    <w:multiLevelType w:val="hybridMultilevel"/>
    <w:tmpl w:val="CA6C2106"/>
    <w:lvl w:ilvl="0" w:tplc="AEC8CF9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BE53E0"/>
    <w:multiLevelType w:val="multilevel"/>
    <w:tmpl w:val="9A8C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8793F"/>
    <w:multiLevelType w:val="multilevel"/>
    <w:tmpl w:val="693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05187"/>
    <w:multiLevelType w:val="multilevel"/>
    <w:tmpl w:val="CD8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012A8"/>
    <w:multiLevelType w:val="multilevel"/>
    <w:tmpl w:val="CD1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27DBA"/>
    <w:multiLevelType w:val="multilevel"/>
    <w:tmpl w:val="14B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C30BB"/>
    <w:multiLevelType w:val="multilevel"/>
    <w:tmpl w:val="6846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8038A"/>
    <w:multiLevelType w:val="multilevel"/>
    <w:tmpl w:val="09A8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F7882"/>
    <w:multiLevelType w:val="hybridMultilevel"/>
    <w:tmpl w:val="EA42A92C"/>
    <w:lvl w:ilvl="0" w:tplc="5E763E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4FE96B84"/>
    <w:multiLevelType w:val="multilevel"/>
    <w:tmpl w:val="FF72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E53B8"/>
    <w:multiLevelType w:val="multilevel"/>
    <w:tmpl w:val="176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77685"/>
    <w:multiLevelType w:val="multilevel"/>
    <w:tmpl w:val="5C1E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575B3"/>
    <w:multiLevelType w:val="multilevel"/>
    <w:tmpl w:val="2D00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86407"/>
    <w:multiLevelType w:val="multilevel"/>
    <w:tmpl w:val="5BF8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6"/>
  </w:num>
  <w:num w:numId="5">
    <w:abstractNumId w:val="8"/>
  </w:num>
  <w:num w:numId="6">
    <w:abstractNumId w:val="10"/>
  </w:num>
  <w:num w:numId="7">
    <w:abstractNumId w:val="11"/>
  </w:num>
  <w:num w:numId="8">
    <w:abstractNumId w:val="15"/>
  </w:num>
  <w:num w:numId="9">
    <w:abstractNumId w:val="7"/>
  </w:num>
  <w:num w:numId="10">
    <w:abstractNumId w:val="13"/>
  </w:num>
  <w:num w:numId="11">
    <w:abstractNumId w:val="0"/>
  </w:num>
  <w:num w:numId="12">
    <w:abstractNumId w:val="2"/>
  </w:num>
  <w:num w:numId="13">
    <w:abstractNumId w:val="14"/>
  </w:num>
  <w:num w:numId="14">
    <w:abstractNumId w:val="9"/>
  </w:num>
  <w:num w:numId="15">
    <w:abstractNumId w:val="17"/>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B4"/>
    <w:rsid w:val="00182D96"/>
    <w:rsid w:val="003B6FF2"/>
    <w:rsid w:val="005E1B21"/>
    <w:rsid w:val="005F70B4"/>
    <w:rsid w:val="00701889"/>
    <w:rsid w:val="007E211C"/>
    <w:rsid w:val="0080118D"/>
    <w:rsid w:val="009447E7"/>
    <w:rsid w:val="00C70B16"/>
    <w:rsid w:val="00D368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69AB7B-94E1-4CF7-ABC9-01B4E40F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E7"/>
  </w:style>
  <w:style w:type="paragraph" w:styleId="Ttulo1">
    <w:name w:val="heading 1"/>
    <w:basedOn w:val="Normal"/>
    <w:link w:val="Ttulo1Car"/>
    <w:uiPriority w:val="9"/>
    <w:qFormat/>
    <w:rsid w:val="003B6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3B6FF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3B6FF2"/>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FF2"/>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3B6FF2"/>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3B6FF2"/>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5F70B4"/>
    <w:rPr>
      <w:color w:val="0000FF"/>
      <w:u w:val="single"/>
    </w:rPr>
  </w:style>
  <w:style w:type="character" w:styleId="Textoennegrita">
    <w:name w:val="Strong"/>
    <w:basedOn w:val="Fuentedeprrafopredeter"/>
    <w:uiPriority w:val="22"/>
    <w:qFormat/>
    <w:rsid w:val="005F70B4"/>
    <w:rPr>
      <w:b/>
      <w:bCs/>
    </w:rPr>
  </w:style>
  <w:style w:type="paragraph" w:styleId="Textodeglobo">
    <w:name w:val="Balloon Text"/>
    <w:basedOn w:val="Normal"/>
    <w:link w:val="TextodegloboCar"/>
    <w:uiPriority w:val="99"/>
    <w:semiHidden/>
    <w:unhideWhenUsed/>
    <w:rsid w:val="005F7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0B4"/>
    <w:rPr>
      <w:rFonts w:ascii="Tahoma" w:hAnsi="Tahoma" w:cs="Tahoma"/>
      <w:sz w:val="16"/>
      <w:szCs w:val="16"/>
    </w:rPr>
  </w:style>
  <w:style w:type="character" w:customStyle="1" w:styleId="fecha">
    <w:name w:val="fecha"/>
    <w:basedOn w:val="Fuentedeprrafopredeter"/>
    <w:rsid w:val="003B6FF2"/>
  </w:style>
  <w:style w:type="paragraph" w:styleId="z-Principiodelformulario">
    <w:name w:val="HTML Top of Form"/>
    <w:basedOn w:val="Normal"/>
    <w:next w:val="Normal"/>
    <w:link w:val="z-PrincipiodelformularioCar"/>
    <w:hidden/>
    <w:uiPriority w:val="99"/>
    <w:semiHidden/>
    <w:unhideWhenUsed/>
    <w:rsid w:val="003B6FF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3B6FF2"/>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3B6FF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3B6FF2"/>
    <w:rPr>
      <w:rFonts w:ascii="Arial" w:eastAsia="Times New Roman" w:hAnsi="Arial" w:cs="Arial"/>
      <w:vanish/>
      <w:sz w:val="16"/>
      <w:szCs w:val="16"/>
      <w:lang w:eastAsia="es-AR"/>
    </w:rPr>
  </w:style>
  <w:style w:type="paragraph" w:styleId="NormalWeb">
    <w:name w:val="Normal (Web)"/>
    <w:basedOn w:val="Normal"/>
    <w:uiPriority w:val="99"/>
    <w:semiHidden/>
    <w:unhideWhenUsed/>
    <w:rsid w:val="003B6F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uando">
    <w:name w:val="cuando"/>
    <w:basedOn w:val="Fuentedeprrafopredeter"/>
    <w:rsid w:val="003B6FF2"/>
  </w:style>
  <w:style w:type="character" w:customStyle="1" w:styleId="cl">
    <w:name w:val="cl"/>
    <w:basedOn w:val="Fuentedeprrafopredeter"/>
    <w:rsid w:val="003B6FF2"/>
  </w:style>
  <w:style w:type="character" w:customStyle="1" w:styleId="cm">
    <w:name w:val="cm"/>
    <w:basedOn w:val="Fuentedeprrafopredeter"/>
    <w:rsid w:val="003B6FF2"/>
  </w:style>
  <w:style w:type="character" w:customStyle="1" w:styleId="cr">
    <w:name w:val="cr"/>
    <w:basedOn w:val="Fuentedeprrafopredeter"/>
    <w:rsid w:val="003B6FF2"/>
  </w:style>
  <w:style w:type="paragraph" w:customStyle="1" w:styleId="ampliar">
    <w:name w:val="ampliar"/>
    <w:basedOn w:val="Normal"/>
    <w:rsid w:val="003B6FF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pigrafe">
    <w:name w:val="epigrafe"/>
    <w:basedOn w:val="Normal"/>
    <w:rsid w:val="003B6F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redito-foto">
    <w:name w:val="credito-foto"/>
    <w:basedOn w:val="Fuentedeprrafopredeter"/>
    <w:rsid w:val="003B6FF2"/>
  </w:style>
  <w:style w:type="character" w:styleId="nfasis">
    <w:name w:val="Emphasis"/>
    <w:basedOn w:val="Fuentedeprrafopredeter"/>
    <w:uiPriority w:val="20"/>
    <w:qFormat/>
    <w:rsid w:val="003B6FF2"/>
    <w:rPr>
      <w:i/>
      <w:iCs/>
    </w:rPr>
  </w:style>
  <w:style w:type="paragraph" w:styleId="Prrafodelista">
    <w:name w:val="List Paragraph"/>
    <w:basedOn w:val="Normal"/>
    <w:uiPriority w:val="34"/>
    <w:qFormat/>
    <w:rsid w:val="00C70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3229">
      <w:bodyDiv w:val="1"/>
      <w:marLeft w:val="0"/>
      <w:marRight w:val="0"/>
      <w:marTop w:val="0"/>
      <w:marBottom w:val="0"/>
      <w:divBdr>
        <w:top w:val="none" w:sz="0" w:space="0" w:color="auto"/>
        <w:left w:val="none" w:sz="0" w:space="0" w:color="auto"/>
        <w:bottom w:val="none" w:sz="0" w:space="0" w:color="auto"/>
        <w:right w:val="none" w:sz="0" w:space="0" w:color="auto"/>
      </w:divBdr>
      <w:divsChild>
        <w:div w:id="389808939">
          <w:marLeft w:val="0"/>
          <w:marRight w:val="0"/>
          <w:marTop w:val="0"/>
          <w:marBottom w:val="0"/>
          <w:divBdr>
            <w:top w:val="none" w:sz="0" w:space="0" w:color="auto"/>
            <w:left w:val="none" w:sz="0" w:space="0" w:color="auto"/>
            <w:bottom w:val="none" w:sz="0" w:space="0" w:color="auto"/>
            <w:right w:val="none" w:sz="0" w:space="0" w:color="auto"/>
          </w:divBdr>
        </w:div>
      </w:divsChild>
    </w:div>
    <w:div w:id="1093431973">
      <w:bodyDiv w:val="1"/>
      <w:marLeft w:val="0"/>
      <w:marRight w:val="0"/>
      <w:marTop w:val="0"/>
      <w:marBottom w:val="0"/>
      <w:divBdr>
        <w:top w:val="none" w:sz="0" w:space="0" w:color="auto"/>
        <w:left w:val="none" w:sz="0" w:space="0" w:color="auto"/>
        <w:bottom w:val="none" w:sz="0" w:space="0" w:color="auto"/>
        <w:right w:val="none" w:sz="0" w:space="0" w:color="auto"/>
      </w:divBdr>
    </w:div>
    <w:div w:id="1738699258">
      <w:bodyDiv w:val="1"/>
      <w:marLeft w:val="0"/>
      <w:marRight w:val="0"/>
      <w:marTop w:val="0"/>
      <w:marBottom w:val="0"/>
      <w:divBdr>
        <w:top w:val="none" w:sz="0" w:space="0" w:color="auto"/>
        <w:left w:val="none" w:sz="0" w:space="0" w:color="auto"/>
        <w:bottom w:val="none" w:sz="0" w:space="0" w:color="auto"/>
        <w:right w:val="none" w:sz="0" w:space="0" w:color="auto"/>
      </w:divBdr>
      <w:divsChild>
        <w:div w:id="1341392699">
          <w:marLeft w:val="0"/>
          <w:marRight w:val="0"/>
          <w:marTop w:val="0"/>
          <w:marBottom w:val="0"/>
          <w:divBdr>
            <w:top w:val="none" w:sz="0" w:space="0" w:color="auto"/>
            <w:left w:val="none" w:sz="0" w:space="0" w:color="auto"/>
            <w:bottom w:val="none" w:sz="0" w:space="0" w:color="auto"/>
            <w:right w:val="none" w:sz="0" w:space="0" w:color="auto"/>
          </w:divBdr>
          <w:divsChild>
            <w:div w:id="233705659">
              <w:marLeft w:val="0"/>
              <w:marRight w:val="0"/>
              <w:marTop w:val="0"/>
              <w:marBottom w:val="0"/>
              <w:divBdr>
                <w:top w:val="none" w:sz="0" w:space="0" w:color="auto"/>
                <w:left w:val="none" w:sz="0" w:space="0" w:color="auto"/>
                <w:bottom w:val="none" w:sz="0" w:space="0" w:color="auto"/>
                <w:right w:val="none" w:sz="0" w:space="0" w:color="auto"/>
              </w:divBdr>
              <w:divsChild>
                <w:div w:id="710034301">
                  <w:marLeft w:val="0"/>
                  <w:marRight w:val="0"/>
                  <w:marTop w:val="0"/>
                  <w:marBottom w:val="0"/>
                  <w:divBdr>
                    <w:top w:val="none" w:sz="0" w:space="0" w:color="auto"/>
                    <w:left w:val="none" w:sz="0" w:space="0" w:color="auto"/>
                    <w:bottom w:val="none" w:sz="0" w:space="0" w:color="auto"/>
                    <w:right w:val="none" w:sz="0" w:space="0" w:color="auto"/>
                  </w:divBdr>
                </w:div>
                <w:div w:id="2097044942">
                  <w:marLeft w:val="0"/>
                  <w:marRight w:val="0"/>
                  <w:marTop w:val="0"/>
                  <w:marBottom w:val="0"/>
                  <w:divBdr>
                    <w:top w:val="none" w:sz="0" w:space="0" w:color="auto"/>
                    <w:left w:val="none" w:sz="0" w:space="0" w:color="auto"/>
                    <w:bottom w:val="none" w:sz="0" w:space="0" w:color="auto"/>
                    <w:right w:val="none" w:sz="0" w:space="0" w:color="auto"/>
                  </w:divBdr>
                  <w:divsChild>
                    <w:div w:id="822284292">
                      <w:marLeft w:val="0"/>
                      <w:marRight w:val="0"/>
                      <w:marTop w:val="0"/>
                      <w:marBottom w:val="0"/>
                      <w:divBdr>
                        <w:top w:val="none" w:sz="0" w:space="0" w:color="auto"/>
                        <w:left w:val="none" w:sz="0" w:space="0" w:color="auto"/>
                        <w:bottom w:val="none" w:sz="0" w:space="0" w:color="auto"/>
                        <w:right w:val="none" w:sz="0" w:space="0" w:color="auto"/>
                      </w:divBdr>
                    </w:div>
                  </w:divsChild>
                </w:div>
                <w:div w:id="1264073969">
                  <w:marLeft w:val="0"/>
                  <w:marRight w:val="0"/>
                  <w:marTop w:val="0"/>
                  <w:marBottom w:val="0"/>
                  <w:divBdr>
                    <w:top w:val="none" w:sz="0" w:space="0" w:color="auto"/>
                    <w:left w:val="none" w:sz="0" w:space="0" w:color="auto"/>
                    <w:bottom w:val="none" w:sz="0" w:space="0" w:color="auto"/>
                    <w:right w:val="none" w:sz="0" w:space="0" w:color="auto"/>
                  </w:divBdr>
                </w:div>
                <w:div w:id="1929918855">
                  <w:marLeft w:val="0"/>
                  <w:marRight w:val="0"/>
                  <w:marTop w:val="0"/>
                  <w:marBottom w:val="0"/>
                  <w:divBdr>
                    <w:top w:val="none" w:sz="0" w:space="0" w:color="auto"/>
                    <w:left w:val="none" w:sz="0" w:space="0" w:color="auto"/>
                    <w:bottom w:val="none" w:sz="0" w:space="0" w:color="auto"/>
                    <w:right w:val="none" w:sz="0" w:space="0" w:color="auto"/>
                  </w:divBdr>
                </w:div>
                <w:div w:id="1560093397">
                  <w:marLeft w:val="0"/>
                  <w:marRight w:val="0"/>
                  <w:marTop w:val="0"/>
                  <w:marBottom w:val="0"/>
                  <w:divBdr>
                    <w:top w:val="none" w:sz="0" w:space="0" w:color="auto"/>
                    <w:left w:val="none" w:sz="0" w:space="0" w:color="auto"/>
                    <w:bottom w:val="none" w:sz="0" w:space="0" w:color="auto"/>
                    <w:right w:val="none" w:sz="0" w:space="0" w:color="auto"/>
                  </w:divBdr>
                </w:div>
                <w:div w:id="1179739504">
                  <w:marLeft w:val="0"/>
                  <w:marRight w:val="0"/>
                  <w:marTop w:val="0"/>
                  <w:marBottom w:val="0"/>
                  <w:divBdr>
                    <w:top w:val="none" w:sz="0" w:space="0" w:color="auto"/>
                    <w:left w:val="none" w:sz="0" w:space="0" w:color="auto"/>
                    <w:bottom w:val="none" w:sz="0" w:space="0" w:color="auto"/>
                    <w:right w:val="none" w:sz="0" w:space="0" w:color="auto"/>
                  </w:divBdr>
                  <w:divsChild>
                    <w:div w:id="730496387">
                      <w:marLeft w:val="0"/>
                      <w:marRight w:val="0"/>
                      <w:marTop w:val="0"/>
                      <w:marBottom w:val="0"/>
                      <w:divBdr>
                        <w:top w:val="none" w:sz="0" w:space="0" w:color="auto"/>
                        <w:left w:val="none" w:sz="0" w:space="0" w:color="auto"/>
                        <w:bottom w:val="none" w:sz="0" w:space="0" w:color="auto"/>
                        <w:right w:val="none" w:sz="0" w:space="0" w:color="auto"/>
                      </w:divBdr>
                    </w:div>
                    <w:div w:id="1160930326">
                      <w:marLeft w:val="0"/>
                      <w:marRight w:val="0"/>
                      <w:marTop w:val="0"/>
                      <w:marBottom w:val="0"/>
                      <w:divBdr>
                        <w:top w:val="none" w:sz="0" w:space="0" w:color="auto"/>
                        <w:left w:val="none" w:sz="0" w:space="0" w:color="auto"/>
                        <w:bottom w:val="none" w:sz="0" w:space="0" w:color="auto"/>
                        <w:right w:val="none" w:sz="0" w:space="0" w:color="auto"/>
                      </w:divBdr>
                    </w:div>
                  </w:divsChild>
                </w:div>
                <w:div w:id="639193862">
                  <w:marLeft w:val="0"/>
                  <w:marRight w:val="0"/>
                  <w:marTop w:val="0"/>
                  <w:marBottom w:val="0"/>
                  <w:divBdr>
                    <w:top w:val="none" w:sz="0" w:space="0" w:color="auto"/>
                    <w:left w:val="none" w:sz="0" w:space="0" w:color="auto"/>
                    <w:bottom w:val="none" w:sz="0" w:space="0" w:color="auto"/>
                    <w:right w:val="none" w:sz="0" w:space="0" w:color="auto"/>
                  </w:divBdr>
                </w:div>
                <w:div w:id="626160711">
                  <w:marLeft w:val="0"/>
                  <w:marRight w:val="0"/>
                  <w:marTop w:val="0"/>
                  <w:marBottom w:val="0"/>
                  <w:divBdr>
                    <w:top w:val="none" w:sz="0" w:space="0" w:color="auto"/>
                    <w:left w:val="none" w:sz="0" w:space="0" w:color="auto"/>
                    <w:bottom w:val="none" w:sz="0" w:space="0" w:color="auto"/>
                    <w:right w:val="none" w:sz="0" w:space="0" w:color="auto"/>
                  </w:divBdr>
                  <w:divsChild>
                    <w:div w:id="66417186">
                      <w:marLeft w:val="0"/>
                      <w:marRight w:val="0"/>
                      <w:marTop w:val="0"/>
                      <w:marBottom w:val="0"/>
                      <w:divBdr>
                        <w:top w:val="none" w:sz="0" w:space="0" w:color="auto"/>
                        <w:left w:val="none" w:sz="0" w:space="0" w:color="auto"/>
                        <w:bottom w:val="none" w:sz="0" w:space="0" w:color="auto"/>
                        <w:right w:val="none" w:sz="0" w:space="0" w:color="auto"/>
                      </w:divBdr>
                      <w:divsChild>
                        <w:div w:id="549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9177">
                  <w:marLeft w:val="0"/>
                  <w:marRight w:val="0"/>
                  <w:marTop w:val="0"/>
                  <w:marBottom w:val="0"/>
                  <w:divBdr>
                    <w:top w:val="none" w:sz="0" w:space="0" w:color="auto"/>
                    <w:left w:val="none" w:sz="0" w:space="0" w:color="auto"/>
                    <w:bottom w:val="none" w:sz="0" w:space="0" w:color="auto"/>
                    <w:right w:val="none" w:sz="0" w:space="0" w:color="auto"/>
                  </w:divBdr>
                </w:div>
                <w:div w:id="586230873">
                  <w:marLeft w:val="0"/>
                  <w:marRight w:val="0"/>
                  <w:marTop w:val="0"/>
                  <w:marBottom w:val="0"/>
                  <w:divBdr>
                    <w:top w:val="none" w:sz="0" w:space="0" w:color="auto"/>
                    <w:left w:val="none" w:sz="0" w:space="0" w:color="auto"/>
                    <w:bottom w:val="none" w:sz="0" w:space="0" w:color="auto"/>
                    <w:right w:val="none" w:sz="0" w:space="0" w:color="auto"/>
                  </w:divBdr>
                </w:div>
                <w:div w:id="1670720006">
                  <w:marLeft w:val="0"/>
                  <w:marRight w:val="0"/>
                  <w:marTop w:val="0"/>
                  <w:marBottom w:val="0"/>
                  <w:divBdr>
                    <w:top w:val="none" w:sz="0" w:space="0" w:color="auto"/>
                    <w:left w:val="none" w:sz="0" w:space="0" w:color="auto"/>
                    <w:bottom w:val="none" w:sz="0" w:space="0" w:color="auto"/>
                    <w:right w:val="none" w:sz="0" w:space="0" w:color="auto"/>
                  </w:divBdr>
                </w:div>
                <w:div w:id="778990058">
                  <w:marLeft w:val="0"/>
                  <w:marRight w:val="0"/>
                  <w:marTop w:val="0"/>
                  <w:marBottom w:val="0"/>
                  <w:divBdr>
                    <w:top w:val="none" w:sz="0" w:space="0" w:color="auto"/>
                    <w:left w:val="none" w:sz="0" w:space="0" w:color="auto"/>
                    <w:bottom w:val="none" w:sz="0" w:space="0" w:color="auto"/>
                    <w:right w:val="none" w:sz="0" w:space="0" w:color="auto"/>
                  </w:divBdr>
                </w:div>
                <w:div w:id="810709710">
                  <w:marLeft w:val="0"/>
                  <w:marRight w:val="0"/>
                  <w:marTop w:val="0"/>
                  <w:marBottom w:val="0"/>
                  <w:divBdr>
                    <w:top w:val="none" w:sz="0" w:space="0" w:color="auto"/>
                    <w:left w:val="none" w:sz="0" w:space="0" w:color="auto"/>
                    <w:bottom w:val="none" w:sz="0" w:space="0" w:color="auto"/>
                    <w:right w:val="none" w:sz="0" w:space="0" w:color="auto"/>
                  </w:divBdr>
                  <w:divsChild>
                    <w:div w:id="1591966212">
                      <w:marLeft w:val="0"/>
                      <w:marRight w:val="0"/>
                      <w:marTop w:val="0"/>
                      <w:marBottom w:val="0"/>
                      <w:divBdr>
                        <w:top w:val="none" w:sz="0" w:space="0" w:color="auto"/>
                        <w:left w:val="none" w:sz="0" w:space="0" w:color="auto"/>
                        <w:bottom w:val="none" w:sz="0" w:space="0" w:color="auto"/>
                        <w:right w:val="none" w:sz="0" w:space="0" w:color="auto"/>
                      </w:divBdr>
                      <w:divsChild>
                        <w:div w:id="1388722995">
                          <w:marLeft w:val="0"/>
                          <w:marRight w:val="0"/>
                          <w:marTop w:val="0"/>
                          <w:marBottom w:val="0"/>
                          <w:divBdr>
                            <w:top w:val="none" w:sz="0" w:space="0" w:color="auto"/>
                            <w:left w:val="none" w:sz="0" w:space="0" w:color="auto"/>
                            <w:bottom w:val="none" w:sz="0" w:space="0" w:color="auto"/>
                            <w:right w:val="none" w:sz="0" w:space="0" w:color="auto"/>
                          </w:divBdr>
                          <w:divsChild>
                            <w:div w:id="820193049">
                              <w:marLeft w:val="0"/>
                              <w:marRight w:val="0"/>
                              <w:marTop w:val="0"/>
                              <w:marBottom w:val="0"/>
                              <w:divBdr>
                                <w:top w:val="none" w:sz="0" w:space="0" w:color="auto"/>
                                <w:left w:val="none" w:sz="0" w:space="0" w:color="auto"/>
                                <w:bottom w:val="none" w:sz="0" w:space="0" w:color="auto"/>
                                <w:right w:val="none" w:sz="0" w:space="0" w:color="auto"/>
                              </w:divBdr>
                            </w:div>
                            <w:div w:id="121579415">
                              <w:marLeft w:val="0"/>
                              <w:marRight w:val="0"/>
                              <w:marTop w:val="0"/>
                              <w:marBottom w:val="0"/>
                              <w:divBdr>
                                <w:top w:val="none" w:sz="0" w:space="0" w:color="auto"/>
                                <w:left w:val="none" w:sz="0" w:space="0" w:color="auto"/>
                                <w:bottom w:val="none" w:sz="0" w:space="0" w:color="auto"/>
                                <w:right w:val="none" w:sz="0" w:space="0" w:color="auto"/>
                              </w:divBdr>
                            </w:div>
                          </w:divsChild>
                        </w:div>
                        <w:div w:id="535778269">
                          <w:marLeft w:val="0"/>
                          <w:marRight w:val="0"/>
                          <w:marTop w:val="0"/>
                          <w:marBottom w:val="0"/>
                          <w:divBdr>
                            <w:top w:val="none" w:sz="0" w:space="0" w:color="auto"/>
                            <w:left w:val="none" w:sz="0" w:space="0" w:color="auto"/>
                            <w:bottom w:val="none" w:sz="0" w:space="0" w:color="auto"/>
                            <w:right w:val="none" w:sz="0" w:space="0" w:color="auto"/>
                          </w:divBdr>
                        </w:div>
                        <w:div w:id="1989550111">
                          <w:marLeft w:val="0"/>
                          <w:marRight w:val="0"/>
                          <w:marTop w:val="0"/>
                          <w:marBottom w:val="0"/>
                          <w:divBdr>
                            <w:top w:val="none" w:sz="0" w:space="0" w:color="auto"/>
                            <w:left w:val="none" w:sz="0" w:space="0" w:color="auto"/>
                            <w:bottom w:val="none" w:sz="0" w:space="0" w:color="auto"/>
                            <w:right w:val="none" w:sz="0" w:space="0" w:color="auto"/>
                          </w:divBdr>
                        </w:div>
                      </w:divsChild>
                    </w:div>
                    <w:div w:id="1520201346">
                      <w:marLeft w:val="0"/>
                      <w:marRight w:val="0"/>
                      <w:marTop w:val="0"/>
                      <w:marBottom w:val="0"/>
                      <w:divBdr>
                        <w:top w:val="none" w:sz="0" w:space="0" w:color="auto"/>
                        <w:left w:val="none" w:sz="0" w:space="0" w:color="auto"/>
                        <w:bottom w:val="none" w:sz="0" w:space="0" w:color="auto"/>
                        <w:right w:val="none" w:sz="0" w:space="0" w:color="auto"/>
                      </w:divBdr>
                      <w:divsChild>
                        <w:div w:id="1747608487">
                          <w:marLeft w:val="0"/>
                          <w:marRight w:val="0"/>
                          <w:marTop w:val="0"/>
                          <w:marBottom w:val="0"/>
                          <w:divBdr>
                            <w:top w:val="none" w:sz="0" w:space="0" w:color="auto"/>
                            <w:left w:val="none" w:sz="0" w:space="0" w:color="auto"/>
                            <w:bottom w:val="none" w:sz="0" w:space="0" w:color="auto"/>
                            <w:right w:val="none" w:sz="0" w:space="0" w:color="auto"/>
                          </w:divBdr>
                          <w:divsChild>
                            <w:div w:id="423914236">
                              <w:marLeft w:val="0"/>
                              <w:marRight w:val="0"/>
                              <w:marTop w:val="0"/>
                              <w:marBottom w:val="0"/>
                              <w:divBdr>
                                <w:top w:val="none" w:sz="0" w:space="0" w:color="auto"/>
                                <w:left w:val="none" w:sz="0" w:space="0" w:color="auto"/>
                                <w:bottom w:val="none" w:sz="0" w:space="0" w:color="auto"/>
                                <w:right w:val="none" w:sz="0" w:space="0" w:color="auto"/>
                              </w:divBdr>
                            </w:div>
                          </w:divsChild>
                        </w:div>
                        <w:div w:id="1283029596">
                          <w:marLeft w:val="0"/>
                          <w:marRight w:val="0"/>
                          <w:marTop w:val="0"/>
                          <w:marBottom w:val="0"/>
                          <w:divBdr>
                            <w:top w:val="none" w:sz="0" w:space="0" w:color="auto"/>
                            <w:left w:val="none" w:sz="0" w:space="0" w:color="auto"/>
                            <w:bottom w:val="none" w:sz="0" w:space="0" w:color="auto"/>
                            <w:right w:val="none" w:sz="0" w:space="0" w:color="auto"/>
                          </w:divBdr>
                        </w:div>
                      </w:divsChild>
                    </w:div>
                    <w:div w:id="457257838">
                      <w:marLeft w:val="0"/>
                      <w:marRight w:val="0"/>
                      <w:marTop w:val="0"/>
                      <w:marBottom w:val="0"/>
                      <w:divBdr>
                        <w:top w:val="none" w:sz="0" w:space="0" w:color="auto"/>
                        <w:left w:val="none" w:sz="0" w:space="0" w:color="auto"/>
                        <w:bottom w:val="none" w:sz="0" w:space="0" w:color="auto"/>
                        <w:right w:val="none" w:sz="0" w:space="0" w:color="auto"/>
                      </w:divBdr>
                    </w:div>
                    <w:div w:id="659892511">
                      <w:marLeft w:val="0"/>
                      <w:marRight w:val="0"/>
                      <w:marTop w:val="0"/>
                      <w:marBottom w:val="0"/>
                      <w:divBdr>
                        <w:top w:val="none" w:sz="0" w:space="0" w:color="auto"/>
                        <w:left w:val="none" w:sz="0" w:space="0" w:color="auto"/>
                        <w:bottom w:val="none" w:sz="0" w:space="0" w:color="auto"/>
                        <w:right w:val="none" w:sz="0" w:space="0" w:color="auto"/>
                      </w:divBdr>
                    </w:div>
                    <w:div w:id="493885765">
                      <w:marLeft w:val="0"/>
                      <w:marRight w:val="0"/>
                      <w:marTop w:val="0"/>
                      <w:marBottom w:val="0"/>
                      <w:divBdr>
                        <w:top w:val="none" w:sz="0" w:space="0" w:color="auto"/>
                        <w:left w:val="none" w:sz="0" w:space="0" w:color="auto"/>
                        <w:bottom w:val="none" w:sz="0" w:space="0" w:color="auto"/>
                        <w:right w:val="none" w:sz="0" w:space="0" w:color="auto"/>
                      </w:divBdr>
                    </w:div>
                    <w:div w:id="177961869">
                      <w:marLeft w:val="0"/>
                      <w:marRight w:val="0"/>
                      <w:marTop w:val="0"/>
                      <w:marBottom w:val="0"/>
                      <w:divBdr>
                        <w:top w:val="none" w:sz="0" w:space="0" w:color="auto"/>
                        <w:left w:val="none" w:sz="0" w:space="0" w:color="auto"/>
                        <w:bottom w:val="none" w:sz="0" w:space="0" w:color="auto"/>
                        <w:right w:val="none" w:sz="0" w:space="0" w:color="auto"/>
                      </w:divBdr>
                    </w:div>
                    <w:div w:id="125583094">
                      <w:marLeft w:val="0"/>
                      <w:marRight w:val="0"/>
                      <w:marTop w:val="0"/>
                      <w:marBottom w:val="0"/>
                      <w:divBdr>
                        <w:top w:val="none" w:sz="0" w:space="0" w:color="auto"/>
                        <w:left w:val="none" w:sz="0" w:space="0" w:color="auto"/>
                        <w:bottom w:val="none" w:sz="0" w:space="0" w:color="auto"/>
                        <w:right w:val="none" w:sz="0" w:space="0" w:color="auto"/>
                      </w:divBdr>
                    </w:div>
                    <w:div w:id="721950460">
                      <w:marLeft w:val="0"/>
                      <w:marRight w:val="0"/>
                      <w:marTop w:val="0"/>
                      <w:marBottom w:val="0"/>
                      <w:divBdr>
                        <w:top w:val="none" w:sz="0" w:space="0" w:color="auto"/>
                        <w:left w:val="none" w:sz="0" w:space="0" w:color="auto"/>
                        <w:bottom w:val="none" w:sz="0" w:space="0" w:color="auto"/>
                        <w:right w:val="none" w:sz="0" w:space="0" w:color="auto"/>
                      </w:divBdr>
                      <w:divsChild>
                        <w:div w:id="1660771469">
                          <w:marLeft w:val="0"/>
                          <w:marRight w:val="0"/>
                          <w:marTop w:val="0"/>
                          <w:marBottom w:val="0"/>
                          <w:divBdr>
                            <w:top w:val="none" w:sz="0" w:space="0" w:color="auto"/>
                            <w:left w:val="none" w:sz="0" w:space="0" w:color="auto"/>
                            <w:bottom w:val="none" w:sz="0" w:space="0" w:color="auto"/>
                            <w:right w:val="none" w:sz="0" w:space="0" w:color="auto"/>
                          </w:divBdr>
                          <w:divsChild>
                            <w:div w:id="19122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aconfidencial.com/articulos.asp?idarticulo=11818" TargetMode="Externa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rfil.com/ediciones/2012/12/edicion_738/contenidos/noticia_0055.html" TargetMode="External"/><Relationship Id="rId1" Type="http://schemas.openxmlformats.org/officeDocument/2006/relationships/numbering" Target="numbering.xml"/><Relationship Id="rId6" Type="http://schemas.openxmlformats.org/officeDocument/2006/relationships/hyperlink" Target="http://www.extraconfidencial.com/index.asp"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hyperlink" Target="http://www.perfil.com/contenidos/2012/12/20/noticia_0032.html" TargetMode="Externa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dc:creator>
  <cp:keywords/>
  <dc:description/>
  <cp:lastModifiedBy>Alumno</cp:lastModifiedBy>
  <cp:revision>2</cp:revision>
  <dcterms:created xsi:type="dcterms:W3CDTF">2018-07-17T19:14:00Z</dcterms:created>
  <dcterms:modified xsi:type="dcterms:W3CDTF">2018-07-17T19:14:00Z</dcterms:modified>
</cp:coreProperties>
</file>